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B2" w:rsidRPr="00123A64" w:rsidRDefault="00123A64" w:rsidP="00715407">
      <w:pPr>
        <w:pStyle w:val="Nadpis1"/>
        <w:rPr>
          <w:b w:val="0"/>
          <w:sz w:val="24"/>
          <w:szCs w:val="24"/>
        </w:rPr>
      </w:pPr>
      <w:r w:rsidRPr="00123A64">
        <w:rPr>
          <w:b w:val="0"/>
          <w:sz w:val="24"/>
          <w:szCs w:val="24"/>
        </w:rPr>
        <w:t>Příloha k Žádosti o registraci pobídkového projektu</w:t>
      </w:r>
    </w:p>
    <w:p w:rsidR="00587E45" w:rsidRPr="00715407" w:rsidRDefault="00845C68" w:rsidP="00587E45">
      <w:pPr>
        <w:pStyle w:val="Nadpis1"/>
      </w:pPr>
      <w:r>
        <w:t xml:space="preserve">Kulturní test </w:t>
      </w:r>
      <w:r w:rsidR="00587E45">
        <w:t>- Animované audiovizuální dílo / animovaný audiovizuální seriál</w:t>
      </w:r>
      <w:r w:rsidR="00254078">
        <w:t xml:space="preserve"> (dále jen „AVD“)</w:t>
      </w:r>
    </w:p>
    <w:p w:rsidR="00587E45" w:rsidRPr="00587E45" w:rsidRDefault="00587E45" w:rsidP="00587E45"/>
    <w:tbl>
      <w:tblPr>
        <w:tblW w:w="979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4723"/>
        <w:gridCol w:w="5072"/>
      </w:tblGrid>
      <w:tr w:rsidR="00E16E30" w:rsidRPr="00410E1F" w:rsidTr="00172EAD">
        <w:trPr>
          <w:trHeight w:val="2649"/>
        </w:trPr>
        <w:tc>
          <w:tcPr>
            <w:tcW w:w="4723" w:type="dxa"/>
            <w:vAlign w:val="center"/>
          </w:tcPr>
          <w:p w:rsidR="00E16E30" w:rsidRDefault="00E16E30" w:rsidP="00172EAD">
            <w:pPr>
              <w:jc w:val="both"/>
            </w:pPr>
            <w:r w:rsidRPr="00F51989">
              <w:rPr>
                <w:b/>
              </w:rPr>
              <w:t>Název projektu</w:t>
            </w:r>
            <w:r>
              <w:t xml:space="preserve"> </w:t>
            </w:r>
          </w:p>
          <w:p w:rsidR="00E16E30" w:rsidRPr="00F51989" w:rsidRDefault="00E16E30" w:rsidP="00172EAD">
            <w:pPr>
              <w:jc w:val="both"/>
              <w:rPr>
                <w:i/>
                <w:color w:val="auto"/>
                <w:sz w:val="16"/>
                <w:szCs w:val="16"/>
              </w:rPr>
            </w:pPr>
            <w:r w:rsidRPr="00F51989">
              <w:rPr>
                <w:i/>
                <w:color w:val="auto"/>
                <w:sz w:val="16"/>
                <w:szCs w:val="16"/>
              </w:rPr>
              <w:t xml:space="preserve">(název uvedený v Žádosti o registraci pobídkového projektu, pod tímto názvem bude projekt evidován pro účely poskytnutí filmové pobídky a ve vztahu k tomuto názvu budou posuzovány uznatelné náklady ve smyslu zákona a Statutu Státního fondu kinematografie) </w:t>
            </w:r>
          </w:p>
          <w:p w:rsidR="00E16E30" w:rsidRDefault="00E16E30" w:rsidP="00172EAD"/>
          <w:p w:rsidR="00E16E30" w:rsidRPr="000230E7" w:rsidRDefault="00E16E30" w:rsidP="00172EAD">
            <w:pPr>
              <w:rPr>
                <w:b/>
              </w:rPr>
            </w:pPr>
            <w:r w:rsidRPr="000230E7">
              <w:rPr>
                <w:b/>
              </w:rPr>
              <w:t xml:space="preserve">Alternativně používaný název projektu   </w:t>
            </w:r>
          </w:p>
          <w:p w:rsidR="00E16E30" w:rsidRDefault="00E16E30" w:rsidP="00172EAD">
            <w:r>
              <w:t xml:space="preserve">                               </w:t>
            </w:r>
          </w:p>
          <w:p w:rsidR="00E16E30" w:rsidRDefault="00E16E30" w:rsidP="00172EAD">
            <w:r w:rsidRPr="00E40570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0570">
              <w:instrText xml:space="preserve"> FORMCHECKBOX </w:instrText>
            </w:r>
            <w:r w:rsidR="00AD012C">
              <w:fldChar w:fldCharType="separate"/>
            </w:r>
            <w:r w:rsidRPr="00E40570">
              <w:fldChar w:fldCharType="end"/>
            </w:r>
            <w:r>
              <w:t xml:space="preserve"> </w:t>
            </w:r>
            <w:r w:rsidRPr="001467BF">
              <w:t>ne</w:t>
            </w:r>
          </w:p>
          <w:p w:rsidR="00E16E30" w:rsidRDefault="00E16E30" w:rsidP="00172EAD">
            <w:pPr>
              <w:spacing w:line="240" w:lineRule="auto"/>
            </w:pPr>
          </w:p>
          <w:p w:rsidR="00E16E30" w:rsidRPr="002E054A" w:rsidRDefault="00E16E30" w:rsidP="00172EAD">
            <w:pPr>
              <w:pStyle w:val="Nadpis2"/>
            </w:pPr>
          </w:p>
        </w:tc>
        <w:tc>
          <w:tcPr>
            <w:tcW w:w="5072" w:type="dxa"/>
            <w:vAlign w:val="center"/>
          </w:tcPr>
          <w:p w:rsidR="00E16E30" w:rsidRDefault="00E16E30" w:rsidP="00172EAD"/>
          <w:p w:rsidR="00E16E30" w:rsidRDefault="00E16E30" w:rsidP="00172EAD"/>
          <w:p w:rsidR="00E16E30" w:rsidRDefault="00E16E30" w:rsidP="00172EAD"/>
          <w:p w:rsidR="00E16E30" w:rsidRDefault="00E16E30" w:rsidP="00172EAD"/>
          <w:p w:rsidR="00E16E30" w:rsidRDefault="00E16E30" w:rsidP="00172EAD"/>
          <w:p w:rsidR="00E16E30" w:rsidRDefault="00E16E30" w:rsidP="00172EAD"/>
          <w:p w:rsidR="00E16E30" w:rsidRDefault="00E16E30" w:rsidP="00172EAD"/>
          <w:p w:rsidR="00E16E30" w:rsidRDefault="00E16E30" w:rsidP="00172EAD"/>
          <w:p w:rsidR="00E16E30" w:rsidRDefault="00E16E30" w:rsidP="00172EAD">
            <w:r>
              <w:t xml:space="preserve">             </w:t>
            </w:r>
          </w:p>
          <w:p w:rsidR="00E16E30" w:rsidRDefault="00E16E30" w:rsidP="00172EAD">
            <w:r w:rsidRPr="00E40570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0570">
              <w:instrText xml:space="preserve"> FORMCHECKBOX </w:instrText>
            </w:r>
            <w:r w:rsidR="00AD012C">
              <w:fldChar w:fldCharType="separate"/>
            </w:r>
            <w:r w:rsidRPr="00E40570">
              <w:fldChar w:fldCharType="end"/>
            </w:r>
            <w:r>
              <w:t xml:space="preserve"> </w:t>
            </w:r>
            <w:proofErr w:type="gramStart"/>
            <w:r w:rsidRPr="009A77D4">
              <w:t>ano</w:t>
            </w:r>
            <w:r>
              <w:t xml:space="preserve"> </w:t>
            </w:r>
            <w:r w:rsidRPr="009A77D4">
              <w:t xml:space="preserve"> </w:t>
            </w:r>
            <w:r>
              <w:t>…</w:t>
            </w:r>
            <w:proofErr w:type="gramEnd"/>
            <w:r>
              <w:t>………………………….</w:t>
            </w:r>
          </w:p>
          <w:p w:rsidR="00E16E30" w:rsidRDefault="00E16E30" w:rsidP="00172EAD">
            <w:pPr>
              <w:jc w:val="both"/>
            </w:pPr>
          </w:p>
          <w:p w:rsidR="00E16E30" w:rsidRPr="00410E1F" w:rsidRDefault="00E16E30" w:rsidP="00172EAD">
            <w:pPr>
              <w:jc w:val="both"/>
            </w:pPr>
          </w:p>
        </w:tc>
      </w:tr>
      <w:tr w:rsidR="00E16E30" w:rsidRPr="00410E1F" w:rsidTr="00172EAD">
        <w:trPr>
          <w:trHeight w:val="625"/>
        </w:trPr>
        <w:tc>
          <w:tcPr>
            <w:tcW w:w="4723" w:type="dxa"/>
            <w:vAlign w:val="center"/>
          </w:tcPr>
          <w:p w:rsidR="00E16E30" w:rsidRPr="00410E1F" w:rsidRDefault="00E16E30" w:rsidP="00172EAD">
            <w:pPr>
              <w:pStyle w:val="Nadpis2"/>
            </w:pPr>
            <w:r w:rsidRPr="00410E1F">
              <w:t xml:space="preserve">Obchodní firma nebo název žadatele </w:t>
            </w:r>
            <w:r w:rsidRPr="000671A1">
              <w:rPr>
                <w:b w:val="0"/>
              </w:rPr>
              <w:t>- právnické osoby</w:t>
            </w:r>
            <w:r>
              <w:t xml:space="preserve"> / J</w:t>
            </w:r>
            <w:r w:rsidRPr="00410E1F">
              <w:t xml:space="preserve">méno a příjmení žadatele </w:t>
            </w:r>
            <w:r w:rsidRPr="000671A1">
              <w:rPr>
                <w:b w:val="0"/>
              </w:rPr>
              <w:t>- fyzické osoby</w:t>
            </w:r>
          </w:p>
        </w:tc>
        <w:tc>
          <w:tcPr>
            <w:tcW w:w="5072" w:type="dxa"/>
            <w:vAlign w:val="center"/>
          </w:tcPr>
          <w:p w:rsidR="00254078" w:rsidRDefault="00254078" w:rsidP="00254078"/>
          <w:p w:rsidR="00E16E30" w:rsidRPr="00410E1F" w:rsidRDefault="00E16E30" w:rsidP="00172EAD">
            <w:pPr>
              <w:jc w:val="center"/>
            </w:pPr>
          </w:p>
        </w:tc>
      </w:tr>
      <w:tr w:rsidR="00E16E30" w:rsidRPr="00410E1F" w:rsidTr="00172EAD">
        <w:trPr>
          <w:trHeight w:val="573"/>
        </w:trPr>
        <w:tc>
          <w:tcPr>
            <w:tcW w:w="4723" w:type="dxa"/>
            <w:vAlign w:val="center"/>
          </w:tcPr>
          <w:p w:rsidR="00E16E30" w:rsidRDefault="00E16E30" w:rsidP="00172EAD">
            <w:pPr>
              <w:pStyle w:val="Nadpis2"/>
            </w:pPr>
            <w:r>
              <w:t>Typ projektu</w:t>
            </w:r>
          </w:p>
          <w:p w:rsidR="00E16E30" w:rsidRPr="00C5613D" w:rsidRDefault="00E16E30" w:rsidP="00172EAD"/>
        </w:tc>
        <w:tc>
          <w:tcPr>
            <w:tcW w:w="5072" w:type="dxa"/>
            <w:vAlign w:val="center"/>
          </w:tcPr>
          <w:p w:rsidR="00254078" w:rsidRDefault="00254078" w:rsidP="00254078">
            <w:r w:rsidRPr="00E40570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0570">
              <w:instrText xml:space="preserve"> FORMCHECKBOX </w:instrText>
            </w:r>
            <w:r w:rsidR="00AD012C">
              <w:fldChar w:fldCharType="separate"/>
            </w:r>
            <w:r w:rsidRPr="00E40570">
              <w:fldChar w:fldCharType="end"/>
            </w:r>
            <w:r>
              <w:t xml:space="preserve"> celovečerní AVD</w:t>
            </w:r>
          </w:p>
          <w:p w:rsidR="00254078" w:rsidRDefault="00254078" w:rsidP="00254078"/>
          <w:p w:rsidR="00254078" w:rsidRDefault="00254078" w:rsidP="00254078">
            <w:r w:rsidRPr="00E40570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0570">
              <w:instrText xml:space="preserve"> FORMCHECKBOX </w:instrText>
            </w:r>
            <w:r w:rsidR="00AD012C">
              <w:fldChar w:fldCharType="separate"/>
            </w:r>
            <w:r w:rsidRPr="00E40570">
              <w:fldChar w:fldCharType="end"/>
            </w:r>
            <w:r>
              <w:t xml:space="preserve"> </w:t>
            </w:r>
            <w:r w:rsidR="00A11FFE">
              <w:t>AVD seriál – počet dílů …….</w:t>
            </w:r>
          </w:p>
          <w:p w:rsidR="00E16E30" w:rsidRPr="00410E1F" w:rsidRDefault="00E16E30" w:rsidP="00172EAD">
            <w:pPr>
              <w:jc w:val="center"/>
            </w:pPr>
          </w:p>
        </w:tc>
      </w:tr>
      <w:tr w:rsidR="00E16E30" w:rsidRPr="00410E1F" w:rsidTr="00172EAD">
        <w:trPr>
          <w:trHeight w:val="573"/>
        </w:trPr>
        <w:tc>
          <w:tcPr>
            <w:tcW w:w="4723" w:type="dxa"/>
            <w:vAlign w:val="center"/>
          </w:tcPr>
          <w:p w:rsidR="00E16E30" w:rsidRPr="009A77D4" w:rsidRDefault="00E16E30" w:rsidP="00172EAD">
            <w:pPr>
              <w:pStyle w:val="Nadpis2"/>
              <w:rPr>
                <w:b w:val="0"/>
              </w:rPr>
            </w:pPr>
            <w:r>
              <w:t xml:space="preserve">Scénárista      </w:t>
            </w:r>
          </w:p>
        </w:tc>
        <w:tc>
          <w:tcPr>
            <w:tcW w:w="5072" w:type="dxa"/>
            <w:vAlign w:val="center"/>
          </w:tcPr>
          <w:p w:rsidR="00E16E30" w:rsidRPr="00410E1F" w:rsidRDefault="00E16E30" w:rsidP="00172EAD">
            <w:pPr>
              <w:jc w:val="both"/>
            </w:pPr>
            <w:r>
              <w:t xml:space="preserve"> </w:t>
            </w:r>
          </w:p>
        </w:tc>
      </w:tr>
      <w:tr w:rsidR="00E16E30" w:rsidRPr="00410E1F" w:rsidTr="00172EAD">
        <w:trPr>
          <w:trHeight w:val="573"/>
        </w:trPr>
        <w:tc>
          <w:tcPr>
            <w:tcW w:w="4723" w:type="dxa"/>
            <w:vAlign w:val="center"/>
          </w:tcPr>
          <w:p w:rsidR="00E16E30" w:rsidRPr="00410E1F" w:rsidRDefault="00E16E30" w:rsidP="00172EAD">
            <w:pPr>
              <w:pStyle w:val="Nadpis2"/>
            </w:pPr>
            <w:r>
              <w:t xml:space="preserve">Režisér           </w:t>
            </w:r>
          </w:p>
        </w:tc>
        <w:tc>
          <w:tcPr>
            <w:tcW w:w="5072" w:type="dxa"/>
            <w:vAlign w:val="center"/>
          </w:tcPr>
          <w:p w:rsidR="00E16E30" w:rsidRPr="00410E1F" w:rsidRDefault="00E16E30" w:rsidP="00172EAD">
            <w:pPr>
              <w:jc w:val="both"/>
            </w:pPr>
          </w:p>
        </w:tc>
      </w:tr>
      <w:tr w:rsidR="00E16E30" w:rsidRPr="00410E1F" w:rsidTr="00172EAD">
        <w:trPr>
          <w:trHeight w:val="573"/>
        </w:trPr>
        <w:tc>
          <w:tcPr>
            <w:tcW w:w="4723" w:type="dxa"/>
            <w:vAlign w:val="center"/>
          </w:tcPr>
          <w:p w:rsidR="00E16E30" w:rsidRDefault="00E16E30" w:rsidP="00172EAD">
            <w:pPr>
              <w:pStyle w:val="Nadpis2"/>
            </w:pPr>
            <w:r w:rsidRPr="00410E1F">
              <w:t>Číslo projektu</w:t>
            </w:r>
          </w:p>
          <w:p w:rsidR="00E16E30" w:rsidRPr="00410E1F" w:rsidRDefault="00E16E30" w:rsidP="00172EAD">
            <w:pPr>
              <w:pStyle w:val="Nadpis2"/>
            </w:pPr>
            <w:r w:rsidRPr="00C5613D">
              <w:rPr>
                <w:b w:val="0"/>
              </w:rPr>
              <w:t>(vyplní Fond)</w:t>
            </w:r>
          </w:p>
        </w:tc>
        <w:tc>
          <w:tcPr>
            <w:tcW w:w="5072" w:type="dxa"/>
            <w:vAlign w:val="center"/>
          </w:tcPr>
          <w:p w:rsidR="00E16E30" w:rsidRPr="00410E1F" w:rsidRDefault="00E16E30" w:rsidP="00172EAD">
            <w:pPr>
              <w:jc w:val="center"/>
            </w:pPr>
          </w:p>
        </w:tc>
      </w:tr>
    </w:tbl>
    <w:p w:rsidR="009575B2" w:rsidRPr="00715407" w:rsidRDefault="009575B2" w:rsidP="00715407"/>
    <w:p w:rsidR="009575B2" w:rsidRPr="00715407" w:rsidRDefault="009575B2" w:rsidP="00535301"/>
    <w:p w:rsidR="009575B2" w:rsidRPr="00715407" w:rsidRDefault="009575B2" w:rsidP="00535301">
      <w:r w:rsidRPr="00715407">
        <w:t>Žad</w:t>
      </w:r>
      <w:r>
        <w:t>atel v rámci Kulturního testu</w:t>
      </w:r>
    </w:p>
    <w:p w:rsidR="009575B2" w:rsidRPr="00715407" w:rsidRDefault="009575B2" w:rsidP="00535301">
      <w:pPr>
        <w:pStyle w:val="uroven2"/>
      </w:pPr>
      <w:r>
        <w:t>d</w:t>
      </w:r>
      <w:r w:rsidRPr="00715407">
        <w:t xml:space="preserve">oplní vlastní návrh počtu bodů a </w:t>
      </w:r>
    </w:p>
    <w:p w:rsidR="009575B2" w:rsidRPr="00715407" w:rsidRDefault="009575B2" w:rsidP="00535301">
      <w:pPr>
        <w:pStyle w:val="uroven2"/>
      </w:pPr>
      <w:r w:rsidRPr="00715407">
        <w:t>zároveň vyplní odůvodnění svého návrhu a podrobnosti umožňující hodnocení kritérií Komisí.</w:t>
      </w:r>
    </w:p>
    <w:p w:rsidR="009575B2" w:rsidRPr="00715407" w:rsidRDefault="009575B2" w:rsidP="00535301"/>
    <w:p w:rsidR="009575B2" w:rsidRDefault="009575B2" w:rsidP="00535301">
      <w:pPr>
        <w:pStyle w:val="Nadpis2"/>
      </w:pPr>
    </w:p>
    <w:p w:rsidR="009575B2" w:rsidRPr="00715407" w:rsidRDefault="009575B2" w:rsidP="00535301">
      <w:pPr>
        <w:pStyle w:val="Nadpis2"/>
      </w:pPr>
      <w:r w:rsidRPr="00715407">
        <w:t>Část I – Kulturní kritéria</w:t>
      </w:r>
    </w:p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9575B2" w:rsidRPr="00410E1F" w:rsidTr="00EE1FC7">
        <w:trPr>
          <w:gridBefore w:val="1"/>
          <w:wBefore w:w="8350" w:type="dxa"/>
          <w:trHeight w:val="305"/>
        </w:trPr>
        <w:tc>
          <w:tcPr>
            <w:tcW w:w="1440" w:type="dxa"/>
          </w:tcPr>
          <w:p w:rsidR="009575B2" w:rsidRPr="00410E1F" w:rsidRDefault="009575B2" w:rsidP="00EE1FC7">
            <w:pPr>
              <w:jc w:val="center"/>
            </w:pPr>
            <w:r w:rsidRPr="00410E1F">
              <w:t>počet bodů</w:t>
            </w:r>
          </w:p>
        </w:tc>
      </w:tr>
      <w:tr w:rsidR="009575B2" w:rsidRPr="00410E1F" w:rsidTr="00EE1FC7">
        <w:trPr>
          <w:trHeight w:val="525"/>
        </w:trPr>
        <w:tc>
          <w:tcPr>
            <w:tcW w:w="8350" w:type="dxa"/>
          </w:tcPr>
          <w:p w:rsidR="009575B2" w:rsidRPr="00410E1F" w:rsidRDefault="009575B2" w:rsidP="00EE1FC7">
            <w:pPr>
              <w:pStyle w:val="Nadpis2"/>
            </w:pPr>
            <w:r w:rsidRPr="00410E1F">
              <w:t xml:space="preserve">1) příběh / scénář / ústřední téma </w:t>
            </w:r>
            <w:r w:rsidR="00254078">
              <w:t xml:space="preserve">AVD </w:t>
            </w:r>
            <w:r w:rsidRPr="00410E1F">
              <w:t>je založeno na ud</w:t>
            </w:r>
            <w:r>
              <w:t xml:space="preserve">álosti, která je součástí české </w:t>
            </w:r>
            <w:r w:rsidRPr="00410E1F">
              <w:t xml:space="preserve">nebo evropské kultury / historie / mytologie / náboženství </w:t>
            </w:r>
          </w:p>
          <w:p w:rsidR="009575B2" w:rsidRPr="00410E1F" w:rsidRDefault="009575B2" w:rsidP="00EE1FC7">
            <w:pPr>
              <w:pStyle w:val="Nadpis2"/>
            </w:pPr>
            <w:r w:rsidRPr="00410E1F">
              <w:rPr>
                <w:b w:val="0"/>
                <w:i/>
              </w:rPr>
              <w:t xml:space="preserve">Toto kritérium se vykládá s odkazem na projekty založené na událostech, které jsou součástí tradiční české nebo evropské kultury / historie / mytologie/ náboženství   </w:t>
            </w:r>
            <w:r w:rsidRPr="00410E1F">
              <w:t xml:space="preserve">                                                                                                                      </w:t>
            </w:r>
          </w:p>
          <w:p w:rsidR="009575B2" w:rsidRPr="00410E1F" w:rsidRDefault="009575B2" w:rsidP="00EE1FC7">
            <w:pPr>
              <w:pStyle w:val="Nadpis2"/>
              <w:jc w:val="right"/>
              <w:rPr>
                <w:b w:val="0"/>
                <w:i/>
              </w:rPr>
            </w:pPr>
            <w:r>
              <w:t>max. 2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345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80"/>
        </w:trPr>
        <w:tc>
          <w:tcPr>
            <w:tcW w:w="8350" w:type="dxa"/>
          </w:tcPr>
          <w:p w:rsidR="009575B2" w:rsidRPr="00410E1F" w:rsidRDefault="009575B2" w:rsidP="00EE1FC7">
            <w:pPr>
              <w:pStyle w:val="Nadpis2"/>
            </w:pPr>
            <w:r w:rsidRPr="00410E1F">
              <w:lastRenderedPageBreak/>
              <w:t xml:space="preserve">2) </w:t>
            </w:r>
            <w:r w:rsidR="00254078">
              <w:t>AVD</w:t>
            </w:r>
            <w:r w:rsidRPr="00410E1F">
              <w:t xml:space="preserve"> se zakládá na postavě / osobnosti patřící do české / evropské kultury / historie / společnosti / náboženství         </w:t>
            </w:r>
          </w:p>
          <w:p w:rsidR="009575B2" w:rsidRPr="00410E1F" w:rsidRDefault="009575B2" w:rsidP="00EE1FC7">
            <w:pPr>
              <w:pStyle w:val="Nadpis2"/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Toto kritérium se vykládá s odkazem na projekty založené na postavě / osobnosti, která musí být všeobecně známa. V případě postav / osobností náboženského nebo mytologického původu musí být tato doložitelná literární nebo jinou předlohou.   </w:t>
            </w:r>
          </w:p>
          <w:p w:rsidR="009575B2" w:rsidRPr="00410E1F" w:rsidRDefault="009575B2" w:rsidP="00EE1FC7">
            <w:pPr>
              <w:pStyle w:val="Nadpis2"/>
              <w:jc w:val="right"/>
              <w:rPr>
                <w:b w:val="0"/>
                <w:i/>
              </w:rPr>
            </w:pPr>
            <w:r>
              <w:t>max. 2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390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 xml:space="preserve"> 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1440" w:type="dxa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525"/>
        </w:trPr>
        <w:tc>
          <w:tcPr>
            <w:tcW w:w="8350" w:type="dxa"/>
          </w:tcPr>
          <w:p w:rsidR="009575B2" w:rsidRDefault="009575B2" w:rsidP="00EE1FC7">
            <w:pPr>
              <w:pStyle w:val="Nadpis2"/>
            </w:pPr>
            <w:r w:rsidRPr="00410E1F">
              <w:t xml:space="preserve">3) příběh </w:t>
            </w:r>
            <w:r w:rsidR="00254078">
              <w:t>AVD</w:t>
            </w:r>
            <w:r w:rsidRPr="00410E1F">
              <w:t xml:space="preserve"> </w:t>
            </w:r>
            <w:r>
              <w:t xml:space="preserve">se odehrává nebo </w:t>
            </w:r>
            <w:r w:rsidRPr="00410E1F">
              <w:t>souvisí s evropským prostředím</w:t>
            </w:r>
            <w:r>
              <w:t xml:space="preserve"> </w:t>
            </w:r>
            <w:r w:rsidRPr="00410E1F">
              <w:t>/ místem / lokalitou / architektoni</w:t>
            </w:r>
            <w:r>
              <w:t xml:space="preserve">ckým nebo kulturním prostředím </w:t>
            </w:r>
          </w:p>
          <w:p w:rsidR="009575B2" w:rsidRPr="00F74A31" w:rsidRDefault="009575B2" w:rsidP="00EE1FC7">
            <w:pPr>
              <w:pStyle w:val="Nadpis2"/>
              <w:jc w:val="right"/>
            </w:pPr>
            <w:r>
              <w:t>max. 2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05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Default="009575B2" w:rsidP="00EE1FC7">
            <w:pPr>
              <w:jc w:val="center"/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1440" w:type="dxa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750"/>
        </w:trPr>
        <w:tc>
          <w:tcPr>
            <w:tcW w:w="8350" w:type="dxa"/>
          </w:tcPr>
          <w:p w:rsidR="009575B2" w:rsidRDefault="009575B2" w:rsidP="00EE1FC7">
            <w:pPr>
              <w:pStyle w:val="Nadpis2"/>
            </w:pPr>
            <w:r w:rsidRPr="00410E1F">
              <w:t xml:space="preserve">4) příběh / scénář / ústřední téma </w:t>
            </w:r>
            <w:r w:rsidR="00254078">
              <w:t>AVD</w:t>
            </w:r>
            <w:r w:rsidR="00254078" w:rsidRPr="00410E1F">
              <w:t xml:space="preserve"> </w:t>
            </w:r>
            <w:r w:rsidRPr="00410E1F">
              <w:t xml:space="preserve">je založeno </w:t>
            </w:r>
            <w:r>
              <w:t xml:space="preserve">či inspirováno nebo vzniklo </w:t>
            </w:r>
            <w:r w:rsidRPr="00410E1F">
              <w:t xml:space="preserve">na </w:t>
            </w:r>
            <w:r>
              <w:t xml:space="preserve">motivy </w:t>
            </w:r>
            <w:r w:rsidRPr="00410E1F">
              <w:t>literární</w:t>
            </w:r>
            <w:r>
              <w:t>ho</w:t>
            </w:r>
            <w:r w:rsidRPr="00410E1F">
              <w:t xml:space="preserve"> díl</w:t>
            </w:r>
            <w:r>
              <w:t>a</w:t>
            </w:r>
            <w:r w:rsidRPr="00410E1F">
              <w:t xml:space="preserve"> nebo adaptac</w:t>
            </w:r>
            <w:r>
              <w:t>e</w:t>
            </w:r>
            <w:r w:rsidRPr="00410E1F">
              <w:t xml:space="preserve"> dalších uměleckých odvětví (výtvarného umění, hudby apod.) s kulturní hodnotou </w:t>
            </w:r>
            <w:r>
              <w:t xml:space="preserve">                                     </w:t>
            </w:r>
          </w:p>
          <w:p w:rsidR="009575B2" w:rsidRPr="00F74A31" w:rsidRDefault="009575B2" w:rsidP="00EE1FC7">
            <w:pPr>
              <w:pStyle w:val="Nadpis2"/>
              <w:jc w:val="right"/>
            </w:pPr>
            <w:r>
              <w:t xml:space="preserve">                                                          max. 2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65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1440" w:type="dxa"/>
            <w:vMerge/>
          </w:tcPr>
          <w:p w:rsidR="009575B2" w:rsidRPr="00410E1F" w:rsidRDefault="009575B2" w:rsidP="00EE1FC7">
            <w:pPr>
              <w:jc w:val="center"/>
            </w:pPr>
          </w:p>
        </w:tc>
      </w:tr>
    </w:tbl>
    <w:p w:rsidR="009575B2" w:rsidRPr="00715407" w:rsidRDefault="009575B2" w:rsidP="00535301"/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9575B2" w:rsidRPr="00410E1F" w:rsidTr="00EE1FC7">
        <w:trPr>
          <w:trHeight w:val="465"/>
        </w:trPr>
        <w:tc>
          <w:tcPr>
            <w:tcW w:w="8350" w:type="dxa"/>
          </w:tcPr>
          <w:p w:rsidR="009575B2" w:rsidRDefault="009575B2" w:rsidP="00EE1FC7">
            <w:pPr>
              <w:pStyle w:val="Nadpis2"/>
            </w:pPr>
            <w:r w:rsidRPr="00410E1F">
              <w:t xml:space="preserve">5) příběh / scénář / ústřední téma </w:t>
            </w:r>
            <w:r w:rsidR="00254078">
              <w:t>AVD</w:t>
            </w:r>
            <w:r w:rsidR="00254078" w:rsidRPr="00410E1F">
              <w:t xml:space="preserve"> </w:t>
            </w:r>
            <w:r w:rsidRPr="00410E1F">
              <w:t xml:space="preserve">je zaměřeno na aktuální kulturní / sociologické / politické téma české nebo evropské společnosti                     </w:t>
            </w:r>
          </w:p>
          <w:p w:rsidR="009575B2" w:rsidRPr="00410E1F" w:rsidRDefault="009575B2" w:rsidP="00EE1FC7">
            <w:pPr>
              <w:pStyle w:val="Nadpis2"/>
              <w:jc w:val="right"/>
            </w:pPr>
            <w:r w:rsidRPr="00410E1F">
              <w:t xml:space="preserve">        </w:t>
            </w:r>
            <w:r>
              <w:t xml:space="preserve">                              max. 2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690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825"/>
        </w:trPr>
        <w:tc>
          <w:tcPr>
            <w:tcW w:w="8350" w:type="dxa"/>
          </w:tcPr>
          <w:p w:rsidR="009575B2" w:rsidRDefault="009575B2" w:rsidP="00EE1FC7">
            <w:pPr>
              <w:pStyle w:val="Nadpis2"/>
            </w:pPr>
            <w:r w:rsidRPr="00410E1F">
              <w:t xml:space="preserve">6) </w:t>
            </w:r>
            <w:r w:rsidR="00AD012C">
              <w:t>AVD</w:t>
            </w:r>
            <w:r w:rsidRPr="00410E1F">
              <w:t xml:space="preserve"> reflektuje významnou českou nebo evropskou hodnot</w:t>
            </w:r>
            <w:r>
              <w:t xml:space="preserve">u, jako je kulturní rozmanitost / </w:t>
            </w:r>
            <w:r w:rsidRPr="00410E1F">
              <w:t xml:space="preserve">solidarita / rovnost / ochrana menšin nebo lidských práv / tolerance / ochrana životního prostředí / respektování tradic kultury nebo rodiny                         </w:t>
            </w:r>
            <w:r>
              <w:t xml:space="preserve">                            </w:t>
            </w:r>
          </w:p>
          <w:p w:rsidR="009575B2" w:rsidRPr="00410E1F" w:rsidRDefault="009575B2" w:rsidP="00EE1FC7">
            <w:pPr>
              <w:pStyle w:val="Nadpis2"/>
              <w:jc w:val="right"/>
            </w:pPr>
            <w:r>
              <w:t>max. 2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615"/>
        </w:trPr>
        <w:tc>
          <w:tcPr>
            <w:tcW w:w="8350" w:type="dxa"/>
          </w:tcPr>
          <w:p w:rsidR="009575B2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35"/>
        </w:trPr>
        <w:tc>
          <w:tcPr>
            <w:tcW w:w="8350" w:type="dxa"/>
          </w:tcPr>
          <w:p w:rsidR="009575B2" w:rsidRDefault="009575B2" w:rsidP="00EE1FC7">
            <w:pPr>
              <w:pStyle w:val="Nadpis2"/>
            </w:pPr>
            <w:r w:rsidRPr="00410E1F">
              <w:t xml:space="preserve">7) </w:t>
            </w:r>
            <w:r w:rsidR="00254078">
              <w:t>AVD</w:t>
            </w:r>
            <w:r w:rsidRPr="00410E1F">
              <w:t xml:space="preserve"> je zaměřen</w:t>
            </w:r>
            <w:r w:rsidR="00254078">
              <w:t>o</w:t>
            </w:r>
            <w:r w:rsidRPr="00410E1F">
              <w:t xml:space="preserve"> na českou / evropskou kulturu / identitu nebo české / evropské zvyky a tradice                                                                                                    </w:t>
            </w:r>
            <w:r>
              <w:t xml:space="preserve">                           </w:t>
            </w:r>
          </w:p>
          <w:p w:rsidR="009575B2" w:rsidRPr="00410E1F" w:rsidRDefault="009575B2" w:rsidP="00EE1FC7">
            <w:pPr>
              <w:pStyle w:val="Nadpis2"/>
              <w:jc w:val="right"/>
            </w:pPr>
            <w:r>
              <w:t xml:space="preserve">   max. 2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375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375"/>
        </w:trPr>
        <w:tc>
          <w:tcPr>
            <w:tcW w:w="8350" w:type="dxa"/>
          </w:tcPr>
          <w:p w:rsidR="009575B2" w:rsidRPr="00410E1F" w:rsidRDefault="009575B2" w:rsidP="00EE1FC7">
            <w:pPr>
              <w:pStyle w:val="Nadpis2"/>
            </w:pPr>
            <w:r w:rsidRPr="00410E1F">
              <w:lastRenderedPageBreak/>
              <w:t xml:space="preserve">8) příběh / scénář / ústřední téma </w:t>
            </w:r>
            <w:r w:rsidR="00254078">
              <w:t>AVD</w:t>
            </w:r>
            <w:r w:rsidR="005143A3">
              <w:t xml:space="preserve"> je založen</w:t>
            </w:r>
            <w:r w:rsidR="004241E6">
              <w:t>o</w:t>
            </w:r>
            <w:r w:rsidRPr="00410E1F">
              <w:t xml:space="preserve"> na aktuálních nebo historických světových událostech s dopadem na evropskou / českou společnost </w:t>
            </w:r>
          </w:p>
          <w:p w:rsidR="009575B2" w:rsidRDefault="009575B2" w:rsidP="00EE1FC7">
            <w:pPr>
              <w:pStyle w:val="Nadpis2"/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Toto kritérium se vykládá s odkazem na projekty založené na současných nebo historických událostech s aktuálním dopadem na současnou evropskou / českou společnost.    </w:t>
            </w:r>
          </w:p>
          <w:p w:rsidR="009575B2" w:rsidRPr="00410E1F" w:rsidRDefault="009575B2" w:rsidP="00EE1FC7">
            <w:pPr>
              <w:pStyle w:val="Nadpis2"/>
              <w:jc w:val="right"/>
              <w:rPr>
                <w:b w:val="0"/>
                <w:i/>
              </w:rPr>
            </w:pPr>
            <w:r>
              <w:t>max. 2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913"/>
        </w:trPr>
        <w:tc>
          <w:tcPr>
            <w:tcW w:w="8350" w:type="dxa"/>
          </w:tcPr>
          <w:p w:rsidR="009575B2" w:rsidRPr="00410E1F" w:rsidRDefault="009575B2" w:rsidP="00EE1FC7">
            <w:r w:rsidRPr="00410E1F">
              <w:t>Odůvodnění:</w:t>
            </w:r>
          </w:p>
          <w:p w:rsidR="009575B2" w:rsidRDefault="009575B2" w:rsidP="00EE1FC7">
            <w:pPr>
              <w:jc w:val="center"/>
            </w:pPr>
          </w:p>
          <w:p w:rsidR="009575B2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53"/>
        </w:trPr>
        <w:tc>
          <w:tcPr>
            <w:tcW w:w="8350" w:type="dxa"/>
            <w:vAlign w:val="center"/>
          </w:tcPr>
          <w:p w:rsidR="009575B2" w:rsidRDefault="009575B2" w:rsidP="00EE1FC7">
            <w:pPr>
              <w:rPr>
                <w:b/>
              </w:rPr>
            </w:pPr>
            <w:r w:rsidRPr="00AE5A01">
              <w:rPr>
                <w:b/>
              </w:rPr>
              <w:t>C</w:t>
            </w:r>
            <w:r>
              <w:rPr>
                <w:b/>
              </w:rPr>
              <w:t>elkem</w:t>
            </w:r>
          </w:p>
          <w:p w:rsidR="009575B2" w:rsidRPr="00F7576B" w:rsidRDefault="009575B2" w:rsidP="00EE1FC7">
            <w:r w:rsidRPr="00F7576B">
              <w:t xml:space="preserve">(nutné získat alespoň 4 body v rámci </w:t>
            </w:r>
            <w:r>
              <w:t>K</w:t>
            </w:r>
            <w:r w:rsidRPr="00F7576B">
              <w:t xml:space="preserve">ulturních </w:t>
            </w:r>
            <w:r w:rsidR="00FC6169">
              <w:t>krité</w:t>
            </w:r>
            <w:r w:rsidRPr="00F7576B">
              <w:t>rií)</w:t>
            </w:r>
          </w:p>
        </w:tc>
        <w:tc>
          <w:tcPr>
            <w:tcW w:w="0" w:type="auto"/>
            <w:vAlign w:val="center"/>
          </w:tcPr>
          <w:p w:rsidR="009575B2" w:rsidRPr="00410E1F" w:rsidRDefault="009575B2" w:rsidP="00EE1FC7">
            <w:pPr>
              <w:jc w:val="center"/>
            </w:pPr>
          </w:p>
        </w:tc>
      </w:tr>
    </w:tbl>
    <w:p w:rsidR="009575B2" w:rsidRPr="00715407" w:rsidRDefault="009575B2" w:rsidP="00535301"/>
    <w:p w:rsidR="009575B2" w:rsidRDefault="009575B2" w:rsidP="00535301"/>
    <w:p w:rsidR="009575B2" w:rsidRPr="00715407" w:rsidRDefault="009575B2" w:rsidP="00535301">
      <w:pPr>
        <w:pStyle w:val="Nadpis2"/>
      </w:pPr>
      <w:r w:rsidRPr="00715407">
        <w:t>Část II –</w:t>
      </w:r>
      <w:r w:rsidR="00FC6169">
        <w:t xml:space="preserve"> </w:t>
      </w:r>
      <w:r w:rsidRPr="00715407">
        <w:t>Výrobní kritéria</w:t>
      </w:r>
    </w:p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9575B2" w:rsidRPr="00410E1F" w:rsidTr="00EE1FC7">
        <w:trPr>
          <w:gridBefore w:val="1"/>
          <w:wBefore w:w="8350" w:type="dxa"/>
          <w:trHeight w:val="387"/>
        </w:trPr>
        <w:tc>
          <w:tcPr>
            <w:tcW w:w="1440" w:type="dxa"/>
          </w:tcPr>
          <w:p w:rsidR="009575B2" w:rsidRPr="00410E1F" w:rsidRDefault="009575B2" w:rsidP="00EE1FC7">
            <w:pPr>
              <w:jc w:val="center"/>
            </w:pPr>
            <w:r w:rsidRPr="00410E1F">
              <w:t>počet bodů</w:t>
            </w:r>
          </w:p>
        </w:tc>
      </w:tr>
      <w:tr w:rsidR="009575B2" w:rsidRPr="00410E1F" w:rsidTr="00EE1FC7">
        <w:trPr>
          <w:trHeight w:val="404"/>
        </w:trPr>
        <w:tc>
          <w:tcPr>
            <w:tcW w:w="8350" w:type="dxa"/>
          </w:tcPr>
          <w:p w:rsidR="009575B2" w:rsidRDefault="009575B2" w:rsidP="00EE1FC7">
            <w:pPr>
              <w:pStyle w:val="Nadpis2"/>
            </w:pPr>
            <w:r w:rsidRPr="00410E1F">
              <w:t xml:space="preserve">9) </w:t>
            </w:r>
            <w:r w:rsidR="00254078">
              <w:t>AVD</w:t>
            </w:r>
            <w:r w:rsidRPr="00410E1F">
              <w:t xml:space="preserve"> je kinematografické dílo, které přispívá k rozvoji daného žánru</w:t>
            </w:r>
            <w:r>
              <w:t>. Definujte typ žánru a vysvětlete, jakým způsobem ho rozvíjí (např. nejde po určitých stereotypech daného žánru, ale pracuje s ním novátorským způsobem a dále jej rozvíjí).</w:t>
            </w:r>
            <w:r w:rsidRPr="00410E1F">
              <w:t xml:space="preserve">                     </w:t>
            </w:r>
          </w:p>
          <w:p w:rsidR="009575B2" w:rsidRPr="00410E1F" w:rsidRDefault="009575B2" w:rsidP="00EE1FC7">
            <w:pPr>
              <w:pStyle w:val="Nadpis2"/>
              <w:jc w:val="right"/>
            </w:pPr>
            <w:r>
              <w:t>max. 3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345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Default="009575B2" w:rsidP="00EE1FC7">
            <w:pPr>
              <w:jc w:val="center"/>
              <w:rPr>
                <w:lang w:val="en-US"/>
              </w:rPr>
            </w:pP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80"/>
        </w:trPr>
        <w:tc>
          <w:tcPr>
            <w:tcW w:w="8350" w:type="dxa"/>
          </w:tcPr>
          <w:p w:rsidR="009575B2" w:rsidRPr="00410E1F" w:rsidRDefault="009575B2" w:rsidP="00EE1FC7">
            <w:pPr>
              <w:pStyle w:val="Nadpis2"/>
            </w:pPr>
            <w:r w:rsidRPr="00410E1F">
              <w:t xml:space="preserve">10) tvůrci </w:t>
            </w:r>
            <w:r w:rsidR="00254078">
              <w:t>AVD</w:t>
            </w:r>
            <w:r w:rsidRPr="00410E1F">
              <w:t xml:space="preserve"> jsou čeští občané nebo občané států EHP:</w:t>
            </w:r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režisér</w:t>
            </w:r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 xml:space="preserve">producent / koproducent </w:t>
            </w:r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hlavní kameraman</w:t>
            </w:r>
            <w:r w:rsidR="00640878">
              <w:rPr>
                <w:b w:val="0"/>
              </w:rPr>
              <w:t xml:space="preserve"> / </w:t>
            </w:r>
            <w:proofErr w:type="spellStart"/>
            <w:r w:rsidR="00640878">
              <w:rPr>
                <w:b w:val="0"/>
              </w:rPr>
              <w:t>kompozitor</w:t>
            </w:r>
            <w:proofErr w:type="spellEnd"/>
            <w:r w:rsidR="00640878">
              <w:rPr>
                <w:b w:val="0"/>
              </w:rPr>
              <w:t xml:space="preserve"> obrazu</w:t>
            </w:r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scenárista</w:t>
            </w:r>
          </w:p>
          <w:p w:rsidR="002B6F52" w:rsidRPr="00B33C34" w:rsidRDefault="002B6F5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animátor</w:t>
            </w:r>
          </w:p>
          <w:p w:rsidR="002B6F52" w:rsidRPr="00B33C34" w:rsidRDefault="002B6F5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proofErr w:type="spellStart"/>
            <w:r w:rsidRPr="00B33C34">
              <w:rPr>
                <w:b w:val="0"/>
              </w:rPr>
              <w:t>storyboardista</w:t>
            </w:r>
            <w:proofErr w:type="spellEnd"/>
            <w:r w:rsidR="002E71D8">
              <w:rPr>
                <w:b w:val="0"/>
              </w:rPr>
              <w:t xml:space="preserve"> / </w:t>
            </w:r>
            <w:proofErr w:type="spellStart"/>
            <w:r w:rsidR="002E71D8">
              <w:rPr>
                <w:b w:val="0"/>
              </w:rPr>
              <w:t>animatik</w:t>
            </w:r>
            <w:proofErr w:type="spellEnd"/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autor původní hudby</w:t>
            </w:r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výtvarník</w:t>
            </w:r>
          </w:p>
          <w:p w:rsidR="009575B2" w:rsidRPr="00B33C34" w:rsidRDefault="002B6F5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výrobce loutek</w:t>
            </w:r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střihač</w:t>
            </w:r>
          </w:p>
          <w:p w:rsidR="009575B2" w:rsidRPr="00B33C34" w:rsidRDefault="00640878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>
              <w:rPr>
                <w:b w:val="0"/>
              </w:rPr>
              <w:t>zvukař</w:t>
            </w:r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r w:rsidRPr="00B33C34">
              <w:rPr>
                <w:b w:val="0"/>
              </w:rPr>
              <w:t>vedoucí produkce</w:t>
            </w:r>
          </w:p>
          <w:p w:rsidR="009575B2" w:rsidRPr="00B33C34" w:rsidRDefault="009575B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proofErr w:type="spellStart"/>
            <w:r w:rsidRPr="00B33C34">
              <w:rPr>
                <w:b w:val="0"/>
              </w:rPr>
              <w:t>supervisor</w:t>
            </w:r>
            <w:proofErr w:type="spellEnd"/>
            <w:r w:rsidRPr="00B33C34">
              <w:rPr>
                <w:b w:val="0"/>
              </w:rPr>
              <w:t xml:space="preserve"> postprodukce nebo VFX</w:t>
            </w:r>
          </w:p>
          <w:p w:rsidR="009575B2" w:rsidRPr="00B33C34" w:rsidRDefault="002B6F52" w:rsidP="00EE1FC7">
            <w:pPr>
              <w:pStyle w:val="Nadpis2"/>
              <w:numPr>
                <w:ilvl w:val="0"/>
                <w:numId w:val="27"/>
              </w:numPr>
              <w:rPr>
                <w:b w:val="0"/>
              </w:rPr>
            </w:pPr>
            <w:proofErr w:type="spellStart"/>
            <w:r w:rsidRPr="00B33C34">
              <w:rPr>
                <w:b w:val="0"/>
              </w:rPr>
              <w:t>speaker</w:t>
            </w:r>
            <w:proofErr w:type="spellEnd"/>
            <w:r w:rsidR="00640878">
              <w:rPr>
                <w:b w:val="0"/>
              </w:rPr>
              <w:t xml:space="preserve"> / </w:t>
            </w:r>
            <w:proofErr w:type="spellStart"/>
            <w:r w:rsidR="00640878">
              <w:rPr>
                <w:b w:val="0"/>
              </w:rPr>
              <w:t>voiceover</w:t>
            </w:r>
            <w:proofErr w:type="spellEnd"/>
          </w:p>
          <w:p w:rsidR="009575B2" w:rsidRPr="00410E1F" w:rsidRDefault="009575B2" w:rsidP="00EE1FC7">
            <w:pPr>
              <w:pStyle w:val="Nadpis2"/>
              <w:jc w:val="right"/>
            </w:pPr>
            <w:r w:rsidRPr="00410E1F">
              <w:t xml:space="preserve">                                                         </w:t>
            </w:r>
            <w:r>
              <w:t xml:space="preserve">                              </w:t>
            </w:r>
            <w:r>
              <w:rPr>
                <w:rFonts w:cs="Arial"/>
              </w:rPr>
              <w:t>½</w:t>
            </w:r>
            <w:r>
              <w:t xml:space="preserve"> </w:t>
            </w:r>
            <w:r w:rsidRPr="00410E1F">
              <w:t>bodu za položku, maximum 7 bodů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815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 xml:space="preserve"> 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jc w:val="center"/>
            </w:pPr>
          </w:p>
          <w:p w:rsidR="009575B2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1633"/>
        </w:trPr>
        <w:tc>
          <w:tcPr>
            <w:tcW w:w="8350" w:type="dxa"/>
          </w:tcPr>
          <w:p w:rsidR="009575B2" w:rsidRPr="00410E1F" w:rsidRDefault="009575B2" w:rsidP="00EE1FC7">
            <w:pPr>
              <w:pStyle w:val="Nadpis2"/>
            </w:pPr>
            <w:r w:rsidRPr="00410E1F">
              <w:lastRenderedPageBreak/>
              <w:t xml:space="preserve">11) finální verze </w:t>
            </w:r>
            <w:r w:rsidR="005143A3">
              <w:t>AVD</w:t>
            </w:r>
            <w:r w:rsidRPr="00410E1F">
              <w:t xml:space="preserve"> je v kterémkoliv jazyku EHP</w:t>
            </w:r>
          </w:p>
          <w:p w:rsidR="009575B2" w:rsidRDefault="009575B2" w:rsidP="00EE1FC7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10 % dialogu z celkového časového rozsahu finální verze filmu</w:t>
            </w:r>
            <w:r>
              <w:rPr>
                <w:b w:val="0"/>
                <w:i/>
              </w:rPr>
              <w:t xml:space="preserve"> – 1 bod</w:t>
            </w:r>
          </w:p>
          <w:p w:rsidR="009575B2" w:rsidRDefault="009575B2" w:rsidP="00EE1FC7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25 % dialogu z celkového časového rozsahu finální verze filmu</w:t>
            </w:r>
            <w:r>
              <w:rPr>
                <w:b w:val="0"/>
                <w:i/>
              </w:rPr>
              <w:t xml:space="preserve"> – 2 body</w:t>
            </w:r>
          </w:p>
          <w:p w:rsidR="009575B2" w:rsidRDefault="009575B2" w:rsidP="00EE1FC7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50 % dialogu z celkového časového rozsahu finální verze filmu</w:t>
            </w:r>
            <w:r>
              <w:rPr>
                <w:b w:val="0"/>
                <w:i/>
              </w:rPr>
              <w:t xml:space="preserve"> – 3 body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>
              <w:rPr>
                <w:b w:val="0"/>
                <w:i/>
              </w:rPr>
              <w:t>alespoň 75 %</w:t>
            </w:r>
            <w:r w:rsidRPr="00410E1F">
              <w:rPr>
                <w:b w:val="0"/>
                <w:i/>
              </w:rPr>
              <w:t xml:space="preserve"> dialogu z celkového časového rozsahu finální verze filmu</w:t>
            </w:r>
            <w:r>
              <w:rPr>
                <w:b w:val="0"/>
                <w:i/>
              </w:rPr>
              <w:t xml:space="preserve"> – 4 body</w:t>
            </w:r>
            <w:r w:rsidRPr="00410E1F">
              <w:rPr>
                <w:b w:val="0"/>
                <w:i/>
              </w:rPr>
              <w:t xml:space="preserve">                                                                        </w:t>
            </w:r>
          </w:p>
          <w:p w:rsidR="009575B2" w:rsidRDefault="009575B2" w:rsidP="00EE1FC7">
            <w:pPr>
              <w:pStyle w:val="Nadpis2"/>
              <w:jc w:val="right"/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                                                                                                                             </w:t>
            </w:r>
          </w:p>
          <w:p w:rsidR="009575B2" w:rsidRPr="00410E1F" w:rsidRDefault="009575B2" w:rsidP="00EE1FC7">
            <w:pPr>
              <w:pStyle w:val="Nadpis2"/>
              <w:jc w:val="right"/>
            </w:pPr>
            <w:r w:rsidRPr="00410E1F">
              <w:rPr>
                <w:b w:val="0"/>
                <w:i/>
              </w:rPr>
              <w:t xml:space="preserve">     </w:t>
            </w:r>
            <w:r>
              <w:t>max. 4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909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jc w:val="center"/>
              <w:rPr>
                <w:lang w:val="en-US"/>
              </w:rPr>
            </w:pPr>
          </w:p>
          <w:p w:rsidR="009575B2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222"/>
        </w:trPr>
        <w:tc>
          <w:tcPr>
            <w:tcW w:w="8350" w:type="dxa"/>
          </w:tcPr>
          <w:p w:rsidR="009575B2" w:rsidRDefault="009575B2" w:rsidP="00EE1FC7">
            <w:pPr>
              <w:pStyle w:val="Nadpis2"/>
            </w:pPr>
            <w:r w:rsidRPr="00410E1F">
              <w:t xml:space="preserve">12) nejméně 51% členů štábu (nezahrnutých v bodu 10) jsou občané zemí EHP   </w:t>
            </w:r>
          </w:p>
          <w:p w:rsidR="009575B2" w:rsidRPr="00410E1F" w:rsidRDefault="0097568B" w:rsidP="00EE1FC7">
            <w:pPr>
              <w:pStyle w:val="Nadpis2"/>
              <w:jc w:val="right"/>
            </w:pPr>
            <w:r>
              <w:t>0 nebo</w:t>
            </w:r>
            <w:r w:rsidR="009575B2">
              <w:t xml:space="preserve"> 4</w:t>
            </w:r>
            <w:r w:rsidR="009575B2"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05"/>
        </w:trPr>
        <w:tc>
          <w:tcPr>
            <w:tcW w:w="8350" w:type="dxa"/>
          </w:tcPr>
          <w:p w:rsidR="009575B2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rPr>
                <w:lang w:val="en-US"/>
              </w:rPr>
            </w:pPr>
          </w:p>
          <w:p w:rsidR="009575B2" w:rsidRPr="00410E1F" w:rsidRDefault="009575B2" w:rsidP="00EE1FC7">
            <w:pPr>
              <w:rPr>
                <w:lang w:val="en-US"/>
              </w:rPr>
            </w:pPr>
          </w:p>
          <w:p w:rsidR="009575B2" w:rsidRPr="00410E1F" w:rsidRDefault="009575B2" w:rsidP="00EE1FC7"/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162"/>
        </w:trPr>
        <w:tc>
          <w:tcPr>
            <w:tcW w:w="8350" w:type="dxa"/>
          </w:tcPr>
          <w:p w:rsidR="009575B2" w:rsidRPr="00410E1F" w:rsidRDefault="009575B2" w:rsidP="00EE1FC7">
            <w:pPr>
              <w:pStyle w:val="Nadpis2"/>
            </w:pPr>
            <w:r w:rsidRPr="00410E1F">
              <w:t xml:space="preserve">13) natáčení na lokacích nebo ve studiích v ČR    </w:t>
            </w:r>
          </w:p>
          <w:p w:rsidR="009575B2" w:rsidRPr="00410E1F" w:rsidRDefault="009575B2" w:rsidP="00EE1FC7">
            <w:pPr>
              <w:pStyle w:val="Nadpis2"/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 Pokud natáčení na lokacích nebo ve studiích v ČR: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1 den -  1 bod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10 % z celkového počtu natáčecích dnů - 2 body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25 % z celkového počtu natáčecích dnů - 3 body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29"/>
              </w:numPr>
            </w:pPr>
            <w:r w:rsidRPr="00410E1F">
              <w:rPr>
                <w:b w:val="0"/>
                <w:i/>
              </w:rPr>
              <w:t xml:space="preserve">alespoň 50 % z celkového počtu natáčecích dnů - 4 body             </w:t>
            </w:r>
            <w:r w:rsidRPr="00410E1F">
              <w:t xml:space="preserve">                                                                                     </w:t>
            </w:r>
          </w:p>
          <w:p w:rsidR="009575B2" w:rsidRPr="00410E1F" w:rsidRDefault="009575B2" w:rsidP="00EE1FC7">
            <w:pPr>
              <w:pStyle w:val="Nadpis2"/>
              <w:jc w:val="right"/>
              <w:rPr>
                <w:b w:val="0"/>
                <w:i/>
              </w:rPr>
            </w:pPr>
            <w:r>
              <w:t>max. 4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65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Default="009575B2" w:rsidP="00EE1FC7">
            <w:pPr>
              <w:rPr>
                <w:lang w:val="en-US"/>
              </w:rPr>
            </w:pPr>
          </w:p>
          <w:p w:rsidR="009575B2" w:rsidRPr="00410E1F" w:rsidRDefault="009575B2" w:rsidP="00EE1FC7">
            <w:pPr>
              <w:rPr>
                <w:lang w:val="en-US"/>
              </w:rPr>
            </w:pPr>
          </w:p>
          <w:p w:rsidR="009575B2" w:rsidRPr="00410E1F" w:rsidRDefault="009575B2" w:rsidP="00EE1FC7"/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282"/>
        </w:trPr>
        <w:tc>
          <w:tcPr>
            <w:tcW w:w="8350" w:type="dxa"/>
          </w:tcPr>
          <w:p w:rsidR="009575B2" w:rsidRPr="00410E1F" w:rsidRDefault="009575B2" w:rsidP="00EE1FC7">
            <w:pPr>
              <w:pStyle w:val="Nadpis2"/>
            </w:pPr>
            <w:r w:rsidRPr="00410E1F">
              <w:t xml:space="preserve">14) využití českých dodavatelských služeb na území ČR      </w:t>
            </w:r>
          </w:p>
          <w:p w:rsidR="009575B2" w:rsidRPr="00410E1F" w:rsidRDefault="009575B2" w:rsidP="00EE1FC7">
            <w:pPr>
              <w:pStyle w:val="Nadpis2"/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Toto kritérium se týká pouze </w:t>
            </w:r>
            <w:proofErr w:type="spellStart"/>
            <w:r w:rsidRPr="00410E1F">
              <w:rPr>
                <w:b w:val="0"/>
                <w:i/>
              </w:rPr>
              <w:t>předprodukce</w:t>
            </w:r>
            <w:proofErr w:type="spellEnd"/>
            <w:r w:rsidRPr="00410E1F">
              <w:rPr>
                <w:b w:val="0"/>
                <w:i/>
              </w:rPr>
              <w:t xml:space="preserve"> (přípravných prací). Pojem „český poskytovatel</w:t>
            </w:r>
          </w:p>
          <w:p w:rsidR="009575B2" w:rsidRPr="00410E1F" w:rsidRDefault="009575B2" w:rsidP="00EE1FC7">
            <w:pPr>
              <w:pStyle w:val="Nadpis2"/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služeb“ označuje </w:t>
            </w:r>
            <w:r w:rsidR="00254078" w:rsidRPr="00AD012C">
              <w:rPr>
                <w:b w:val="0"/>
                <w:i/>
              </w:rPr>
              <w:t>osoby, které mají místo podnikání, místo trvalého pobyt</w:t>
            </w:r>
            <w:r w:rsidR="00AD012C" w:rsidRPr="00AD012C">
              <w:rPr>
                <w:b w:val="0"/>
                <w:i/>
              </w:rPr>
              <w:t xml:space="preserve">u nebo sídlo na území ČR a které </w:t>
            </w:r>
            <w:proofErr w:type="gramStart"/>
            <w:r w:rsidR="00AD012C" w:rsidRPr="00AD012C">
              <w:rPr>
                <w:b w:val="0"/>
                <w:i/>
              </w:rPr>
              <w:t>jsou  v ČR</w:t>
            </w:r>
            <w:proofErr w:type="gramEnd"/>
            <w:r w:rsidR="00AD012C" w:rsidRPr="00AD012C">
              <w:rPr>
                <w:b w:val="0"/>
                <w:i/>
              </w:rPr>
              <w:t xml:space="preserve"> zaregistrovány</w:t>
            </w:r>
            <w:r w:rsidR="00254078" w:rsidRPr="00AD012C">
              <w:rPr>
                <w:b w:val="0"/>
                <w:i/>
              </w:rPr>
              <w:t xml:space="preserve"> k dani z</w:t>
            </w:r>
            <w:r w:rsidR="005143A3" w:rsidRPr="00AD012C">
              <w:rPr>
                <w:b w:val="0"/>
                <w:i/>
              </w:rPr>
              <w:t> </w:t>
            </w:r>
            <w:r w:rsidR="00254078" w:rsidRPr="00AD012C">
              <w:rPr>
                <w:b w:val="0"/>
                <w:i/>
              </w:rPr>
              <w:t>příjmů</w:t>
            </w:r>
            <w:r w:rsidR="005143A3" w:rsidRPr="00AD012C">
              <w:rPr>
                <w:b w:val="0"/>
                <w:i/>
              </w:rPr>
              <w:t xml:space="preserve">. </w:t>
            </w:r>
            <w:r w:rsidRPr="00410E1F">
              <w:rPr>
                <w:b w:val="0"/>
                <w:i/>
              </w:rPr>
              <w:t xml:space="preserve">Při výkladu této kategorie nebudou uděleny žádné body za poskytovatele služeb, jehož služby jsou přímo spjaty s produkčními postupy, za které jsou udělovány body v kategoriích 13 nebo 15. Z toho plyne, že v kategorii 14 budou v případě natáčení na lokacích nebo ve studiích v České republice body uděleny pouze za poskytovatele služeb, kteří se přímo podílí na </w:t>
            </w:r>
            <w:proofErr w:type="spellStart"/>
            <w:r w:rsidRPr="00410E1F">
              <w:rPr>
                <w:b w:val="0"/>
                <w:i/>
              </w:rPr>
              <w:t>předprodukci</w:t>
            </w:r>
            <w:proofErr w:type="spellEnd"/>
            <w:r w:rsidRPr="00410E1F">
              <w:rPr>
                <w:b w:val="0"/>
                <w:i/>
              </w:rPr>
              <w:t xml:space="preserve"> (přípravných pracích).</w:t>
            </w:r>
          </w:p>
          <w:p w:rsidR="009575B2" w:rsidRPr="00410E1F" w:rsidRDefault="009575B2" w:rsidP="00EE1FC7">
            <w:pPr>
              <w:pStyle w:val="Nadpis2"/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Využití českých poskytovatelů služeb na území ČR během </w:t>
            </w:r>
            <w:proofErr w:type="spellStart"/>
            <w:r w:rsidRPr="00410E1F">
              <w:rPr>
                <w:b w:val="0"/>
                <w:i/>
              </w:rPr>
              <w:t>předprodukce</w:t>
            </w:r>
            <w:proofErr w:type="spellEnd"/>
            <w:r w:rsidRPr="00410E1F">
              <w:rPr>
                <w:b w:val="0"/>
                <w:i/>
              </w:rPr>
              <w:t xml:space="preserve">: 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30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alespoň 1 den </w:t>
            </w:r>
            <w:r>
              <w:rPr>
                <w:b w:val="0"/>
                <w:i/>
              </w:rPr>
              <w:t xml:space="preserve">z celkové doby </w:t>
            </w:r>
            <w:proofErr w:type="spellStart"/>
            <w:r>
              <w:rPr>
                <w:b w:val="0"/>
                <w:i/>
              </w:rPr>
              <w:t>předprodukce</w:t>
            </w:r>
            <w:proofErr w:type="spellEnd"/>
            <w:r>
              <w:rPr>
                <w:b w:val="0"/>
                <w:i/>
              </w:rPr>
              <w:t xml:space="preserve"> - 1 bod </w:t>
            </w:r>
            <w:bookmarkStart w:id="0" w:name="_GoBack"/>
            <w:bookmarkEnd w:id="0"/>
          </w:p>
          <w:p w:rsidR="009575B2" w:rsidRPr="00410E1F" w:rsidRDefault="009575B2" w:rsidP="00EE1FC7">
            <w:pPr>
              <w:pStyle w:val="Nadpis2"/>
              <w:numPr>
                <w:ilvl w:val="0"/>
                <w:numId w:val="30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alespoň 10 % z celkové doby </w:t>
            </w:r>
            <w:proofErr w:type="spellStart"/>
            <w:r w:rsidRPr="00410E1F">
              <w:rPr>
                <w:b w:val="0"/>
                <w:i/>
              </w:rPr>
              <w:t>předprodukce</w:t>
            </w:r>
            <w:proofErr w:type="spellEnd"/>
            <w:r w:rsidRPr="00410E1F">
              <w:rPr>
                <w:b w:val="0"/>
                <w:i/>
              </w:rPr>
              <w:t xml:space="preserve"> - 2 body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30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alespoň 25 % z celkové doby </w:t>
            </w:r>
            <w:proofErr w:type="spellStart"/>
            <w:r w:rsidRPr="00410E1F">
              <w:rPr>
                <w:b w:val="0"/>
                <w:i/>
              </w:rPr>
              <w:t>předprodukce</w:t>
            </w:r>
            <w:proofErr w:type="spellEnd"/>
            <w:r w:rsidRPr="00410E1F">
              <w:rPr>
                <w:b w:val="0"/>
                <w:i/>
              </w:rPr>
              <w:t xml:space="preserve"> - 3 body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30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alespoň 50 % z celkové doby </w:t>
            </w:r>
            <w:proofErr w:type="spellStart"/>
            <w:r w:rsidRPr="00410E1F">
              <w:rPr>
                <w:b w:val="0"/>
                <w:i/>
              </w:rPr>
              <w:t>předprodukce</w:t>
            </w:r>
            <w:proofErr w:type="spellEnd"/>
            <w:r w:rsidRPr="00410E1F">
              <w:rPr>
                <w:b w:val="0"/>
                <w:i/>
              </w:rPr>
              <w:t xml:space="preserve"> - 4 body</w:t>
            </w:r>
          </w:p>
          <w:p w:rsidR="009575B2" w:rsidRPr="00410E1F" w:rsidRDefault="009575B2" w:rsidP="00EE1FC7">
            <w:pPr>
              <w:pStyle w:val="Nadpis2"/>
              <w:jc w:val="right"/>
            </w:pPr>
            <w:r>
              <w:t>max. 4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690"/>
        </w:trPr>
        <w:tc>
          <w:tcPr>
            <w:tcW w:w="8350" w:type="dxa"/>
          </w:tcPr>
          <w:p w:rsidR="009575B2" w:rsidRPr="00410E1F" w:rsidRDefault="009575B2" w:rsidP="00EE1FC7">
            <w:pPr>
              <w:rPr>
                <w:lang w:val="en-US"/>
              </w:rPr>
            </w:pPr>
            <w:r w:rsidRPr="00410E1F">
              <w:t>Odůvodnění</w:t>
            </w:r>
            <w:r w:rsidRPr="00410E1F">
              <w:rPr>
                <w:lang w:val="en-US"/>
              </w:rPr>
              <w:t>:</w:t>
            </w:r>
          </w:p>
          <w:p w:rsidR="009575B2" w:rsidRPr="00410E1F" w:rsidRDefault="009575B2" w:rsidP="00EE1FC7">
            <w:pPr>
              <w:rPr>
                <w:lang w:val="en-US"/>
              </w:rPr>
            </w:pPr>
          </w:p>
          <w:p w:rsidR="009575B2" w:rsidRPr="00410E1F" w:rsidRDefault="009575B2" w:rsidP="00EE1FC7"/>
          <w:p w:rsidR="009575B2" w:rsidRPr="00410E1F" w:rsidRDefault="009575B2" w:rsidP="00EE1FC7"/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525"/>
        </w:trPr>
        <w:tc>
          <w:tcPr>
            <w:tcW w:w="8350" w:type="dxa"/>
          </w:tcPr>
          <w:p w:rsidR="009575B2" w:rsidRPr="00410E1F" w:rsidRDefault="009575B2" w:rsidP="00EE1FC7">
            <w:pPr>
              <w:pStyle w:val="Nadpis2"/>
            </w:pPr>
            <w:r w:rsidRPr="00410E1F">
              <w:lastRenderedPageBreak/>
              <w:t xml:space="preserve">15) využití postprodukce v ČR (zahrnuje zvukovou a obrazovou postprodukci, laboratoře, nahrávku filmové hudby apod.)  </w:t>
            </w:r>
          </w:p>
          <w:p w:rsidR="009575B2" w:rsidRPr="00410E1F" w:rsidRDefault="009575B2" w:rsidP="00EE1FC7">
            <w:pPr>
              <w:pStyle w:val="Nadpis2"/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Pokud z celkové doby postprodukce trvá postprodukce v ČR: 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31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1 den - 1 bod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31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10 %  - 2 body</w:t>
            </w:r>
          </w:p>
          <w:p w:rsidR="009575B2" w:rsidRPr="00410E1F" w:rsidRDefault="009575B2" w:rsidP="00EE1FC7">
            <w:pPr>
              <w:pStyle w:val="Nadpis2"/>
              <w:numPr>
                <w:ilvl w:val="0"/>
                <w:numId w:val="31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>alespoň 25 %  - 3 body</w:t>
            </w:r>
          </w:p>
          <w:p w:rsidR="009575B2" w:rsidRDefault="009575B2" w:rsidP="00EE1FC7">
            <w:pPr>
              <w:pStyle w:val="Nadpis2"/>
              <w:numPr>
                <w:ilvl w:val="0"/>
                <w:numId w:val="31"/>
              </w:numPr>
              <w:rPr>
                <w:b w:val="0"/>
                <w:i/>
              </w:rPr>
            </w:pPr>
            <w:r w:rsidRPr="00410E1F">
              <w:rPr>
                <w:b w:val="0"/>
                <w:i/>
              </w:rPr>
              <w:t xml:space="preserve">alespoň 50 %  - 4 body                              </w:t>
            </w:r>
          </w:p>
          <w:p w:rsidR="009575B2" w:rsidRPr="00410E1F" w:rsidRDefault="009575B2" w:rsidP="00EE1FC7">
            <w:pPr>
              <w:pStyle w:val="Nadpis2"/>
              <w:jc w:val="right"/>
            </w:pPr>
            <w:r w:rsidRPr="00410E1F">
              <w:rPr>
                <w:b w:val="0"/>
                <w:i/>
              </w:rPr>
              <w:t xml:space="preserve">                                                                        </w:t>
            </w:r>
            <w:r>
              <w:t>max. 4</w:t>
            </w:r>
            <w:r w:rsidRPr="00410E1F">
              <w:t xml:space="preserve"> body</w:t>
            </w:r>
          </w:p>
        </w:tc>
        <w:tc>
          <w:tcPr>
            <w:tcW w:w="1440" w:type="dxa"/>
            <w:vMerge w:val="restart"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690"/>
        </w:trPr>
        <w:tc>
          <w:tcPr>
            <w:tcW w:w="8350" w:type="dxa"/>
          </w:tcPr>
          <w:p w:rsidR="009575B2" w:rsidRPr="00410E1F" w:rsidRDefault="009575B2" w:rsidP="00EE1FC7">
            <w:r w:rsidRPr="00410E1F">
              <w:t>Odůvodnění:</w:t>
            </w:r>
          </w:p>
          <w:p w:rsidR="009575B2" w:rsidRPr="00410E1F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  <w:p w:rsidR="009575B2" w:rsidRPr="00410E1F" w:rsidRDefault="009575B2" w:rsidP="00EE1FC7">
            <w:pPr>
              <w:jc w:val="center"/>
            </w:pPr>
          </w:p>
        </w:tc>
        <w:tc>
          <w:tcPr>
            <w:tcW w:w="0" w:type="auto"/>
            <w:vMerge/>
          </w:tcPr>
          <w:p w:rsidR="009575B2" w:rsidRPr="00410E1F" w:rsidRDefault="009575B2" w:rsidP="00EE1FC7">
            <w:pPr>
              <w:jc w:val="center"/>
            </w:pPr>
          </w:p>
        </w:tc>
      </w:tr>
      <w:tr w:rsidR="009575B2" w:rsidRPr="00410E1F" w:rsidTr="00EE1FC7">
        <w:trPr>
          <w:trHeight w:val="438"/>
        </w:trPr>
        <w:tc>
          <w:tcPr>
            <w:tcW w:w="8350" w:type="dxa"/>
            <w:vAlign w:val="center"/>
          </w:tcPr>
          <w:p w:rsidR="009575B2" w:rsidRPr="00F7576B" w:rsidRDefault="009575B2" w:rsidP="00EE1FC7">
            <w:pPr>
              <w:rPr>
                <w:b/>
              </w:rPr>
            </w:pPr>
            <w:r w:rsidRPr="00F7576B">
              <w:rPr>
                <w:b/>
              </w:rPr>
              <w:t>Celkem</w:t>
            </w:r>
          </w:p>
        </w:tc>
        <w:tc>
          <w:tcPr>
            <w:tcW w:w="0" w:type="auto"/>
          </w:tcPr>
          <w:p w:rsidR="009575B2" w:rsidRPr="00410E1F" w:rsidRDefault="009575B2" w:rsidP="00EE1FC7">
            <w:pPr>
              <w:jc w:val="center"/>
            </w:pPr>
          </w:p>
        </w:tc>
      </w:tr>
    </w:tbl>
    <w:p w:rsidR="009575B2" w:rsidRPr="00715407" w:rsidRDefault="009575B2" w:rsidP="00535301"/>
    <w:p w:rsidR="00347433" w:rsidRDefault="00347433" w:rsidP="00535301">
      <w:pPr>
        <w:pStyle w:val="Nadpis2"/>
      </w:pPr>
    </w:p>
    <w:p w:rsidR="009575B2" w:rsidRPr="00715407" w:rsidRDefault="009575B2" w:rsidP="00535301">
      <w:pPr>
        <w:pStyle w:val="Nadpis2"/>
      </w:pPr>
      <w:r w:rsidRPr="00715407">
        <w:t>Část III – Souhrn bodů</w:t>
      </w:r>
    </w:p>
    <w:p w:rsidR="009575B2" w:rsidRPr="00715407" w:rsidRDefault="009575B2" w:rsidP="00535301"/>
    <w:tbl>
      <w:tblPr>
        <w:tblW w:w="98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3714"/>
        <w:gridCol w:w="3919"/>
        <w:gridCol w:w="2171"/>
      </w:tblGrid>
      <w:tr w:rsidR="009575B2" w:rsidRPr="00410E1F" w:rsidTr="00EE1FC7">
        <w:trPr>
          <w:gridBefore w:val="1"/>
          <w:trHeight w:val="493"/>
        </w:trPr>
        <w:tc>
          <w:tcPr>
            <w:tcW w:w="3919" w:type="dxa"/>
          </w:tcPr>
          <w:p w:rsidR="009575B2" w:rsidRPr="00410E1F" w:rsidRDefault="009575B2" w:rsidP="00EE1FC7">
            <w:pPr>
              <w:jc w:val="center"/>
            </w:pPr>
            <w:r w:rsidRPr="00410E1F">
              <w:t>minimální počet bodů/ celkový počet bodů</w:t>
            </w:r>
          </w:p>
        </w:tc>
        <w:tc>
          <w:tcPr>
            <w:tcW w:w="0" w:type="auto"/>
          </w:tcPr>
          <w:p w:rsidR="009575B2" w:rsidRPr="00410E1F" w:rsidRDefault="009575B2" w:rsidP="00EE1FC7">
            <w:pPr>
              <w:jc w:val="center"/>
            </w:pPr>
            <w:r w:rsidRPr="00410E1F">
              <w:t>skutečně dosažený počet bodů</w:t>
            </w:r>
          </w:p>
        </w:tc>
      </w:tr>
      <w:tr w:rsidR="009575B2" w:rsidRPr="00410E1F" w:rsidTr="00EE1FC7">
        <w:trPr>
          <w:trHeight w:val="277"/>
        </w:trPr>
        <w:tc>
          <w:tcPr>
            <w:tcW w:w="3714" w:type="dxa"/>
          </w:tcPr>
          <w:p w:rsidR="009575B2" w:rsidRPr="00410E1F" w:rsidRDefault="009575B2" w:rsidP="00EE1FC7">
            <w:pPr>
              <w:pStyle w:val="Nadpis2"/>
              <w:jc w:val="center"/>
            </w:pPr>
            <w:r w:rsidRPr="00410E1F">
              <w:t>Celkem</w:t>
            </w:r>
          </w:p>
        </w:tc>
        <w:tc>
          <w:tcPr>
            <w:tcW w:w="3919" w:type="dxa"/>
          </w:tcPr>
          <w:p w:rsidR="009575B2" w:rsidRPr="00410E1F" w:rsidRDefault="009575B2" w:rsidP="00EE1FC7">
            <w:pPr>
              <w:jc w:val="center"/>
            </w:pPr>
            <w:r w:rsidRPr="00410E1F">
              <w:t>23 / 46</w:t>
            </w:r>
          </w:p>
        </w:tc>
        <w:tc>
          <w:tcPr>
            <w:tcW w:w="0" w:type="auto"/>
          </w:tcPr>
          <w:p w:rsidR="009575B2" w:rsidRPr="00410E1F" w:rsidRDefault="009575B2" w:rsidP="00EE1FC7">
            <w:pPr>
              <w:jc w:val="center"/>
            </w:pPr>
          </w:p>
        </w:tc>
      </w:tr>
    </w:tbl>
    <w:p w:rsidR="009575B2" w:rsidRPr="00715407" w:rsidRDefault="009575B2" w:rsidP="00535301"/>
    <w:p w:rsidR="009575B2" w:rsidRPr="00715407" w:rsidRDefault="009575B2" w:rsidP="00535301">
      <w:r w:rsidRPr="00715407">
        <w:t xml:space="preserve">Projekt musí dosáhnout minimální počet (23) z celkového počtu bodů (46) a </w:t>
      </w:r>
      <w:r w:rsidR="00E84EAE">
        <w:t>současně alespoň 4 body z části Kulturní kritéria.</w:t>
      </w:r>
    </w:p>
    <w:p w:rsidR="009575B2" w:rsidRPr="00715407" w:rsidRDefault="009575B2" w:rsidP="00535301"/>
    <w:p w:rsidR="009575B2" w:rsidRPr="00715407" w:rsidRDefault="009575B2" w:rsidP="00535301"/>
    <w:p w:rsidR="009575B2" w:rsidRDefault="009575B2" w:rsidP="00535301">
      <w:r>
        <w:t>Datum: ……………………….</w:t>
      </w:r>
    </w:p>
    <w:p w:rsidR="009575B2" w:rsidRDefault="009575B2" w:rsidP="00535301"/>
    <w:p w:rsidR="00E84EAE" w:rsidRDefault="00E84EAE" w:rsidP="00535301"/>
    <w:p w:rsidR="00E84EAE" w:rsidRDefault="00E84EAE" w:rsidP="00535301"/>
    <w:p w:rsidR="009575B2" w:rsidRPr="00715407" w:rsidRDefault="00B314AF" w:rsidP="00535301">
      <w:r>
        <w:t>Podpis žadatele</w:t>
      </w:r>
      <w:r w:rsidR="009575B2">
        <w:t>: ……………………….</w:t>
      </w:r>
    </w:p>
    <w:p w:rsidR="009575B2" w:rsidRPr="009B7562" w:rsidRDefault="009575B2" w:rsidP="00535301"/>
    <w:p w:rsidR="009575B2" w:rsidRPr="009B7562" w:rsidRDefault="009575B2" w:rsidP="009B7562"/>
    <w:sectPr w:rsidR="009575B2" w:rsidRPr="009B7562" w:rsidSect="00235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276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B2" w:rsidRPr="00194C0B" w:rsidRDefault="009575B2" w:rsidP="00194C0B">
      <w:r>
        <w:separator/>
      </w:r>
    </w:p>
    <w:p w:rsidR="009575B2" w:rsidRDefault="009575B2"/>
  </w:endnote>
  <w:endnote w:type="continuationSeparator" w:id="0">
    <w:p w:rsidR="009575B2" w:rsidRPr="00194C0B" w:rsidRDefault="009575B2" w:rsidP="00194C0B">
      <w:r>
        <w:continuationSeparator/>
      </w:r>
    </w:p>
    <w:p w:rsidR="009575B2" w:rsidRDefault="00957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B2" w:rsidRDefault="009575B2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B2" w:rsidRPr="00194C0B" w:rsidRDefault="009575B2" w:rsidP="00194C0B">
    <w:r w:rsidRPr="00194C0B">
      <w:t xml:space="preserve">Strana </w:t>
    </w:r>
    <w:r w:rsidR="00923F07">
      <w:fldChar w:fldCharType="begin"/>
    </w:r>
    <w:r w:rsidR="00923F07">
      <w:instrText xml:space="preserve"> PAGE   \* MERGEFORMAT </w:instrText>
    </w:r>
    <w:r w:rsidR="00923F07">
      <w:fldChar w:fldCharType="separate"/>
    </w:r>
    <w:r w:rsidR="00AD012C">
      <w:rPr>
        <w:noProof/>
      </w:rPr>
      <w:t>5</w:t>
    </w:r>
    <w:r w:rsidR="00923F07">
      <w:rPr>
        <w:noProof/>
      </w:rPr>
      <w:fldChar w:fldCharType="end"/>
    </w:r>
  </w:p>
  <w:p w:rsidR="009575B2" w:rsidRDefault="009575B2" w:rsidP="00194C0B"/>
  <w:p w:rsidR="009575B2" w:rsidRDefault="009575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B2" w:rsidRDefault="009575B2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B2" w:rsidRPr="00194C0B" w:rsidRDefault="009575B2" w:rsidP="00194C0B">
      <w:r>
        <w:separator/>
      </w:r>
    </w:p>
    <w:p w:rsidR="009575B2" w:rsidRDefault="009575B2"/>
  </w:footnote>
  <w:footnote w:type="continuationSeparator" w:id="0">
    <w:p w:rsidR="009575B2" w:rsidRPr="00194C0B" w:rsidRDefault="009575B2" w:rsidP="00194C0B">
      <w:r>
        <w:continuationSeparator/>
      </w:r>
    </w:p>
    <w:p w:rsidR="009575B2" w:rsidRDefault="009575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B2" w:rsidRDefault="009575B2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B2" w:rsidRPr="00194C0B" w:rsidRDefault="009575B2" w:rsidP="00194C0B"/>
  <w:p w:rsidR="009575B2" w:rsidRDefault="009575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B2" w:rsidRDefault="009575B2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cs="Times New Roman"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cs="Times New Roman"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C001EBF"/>
    <w:multiLevelType w:val="hybridMultilevel"/>
    <w:tmpl w:val="E71E05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A591C80"/>
    <w:multiLevelType w:val="hybridMultilevel"/>
    <w:tmpl w:val="C77A3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5211"/>
    <w:multiLevelType w:val="hybridMultilevel"/>
    <w:tmpl w:val="704A3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55695FCD"/>
    <w:multiLevelType w:val="hybridMultilevel"/>
    <w:tmpl w:val="1542F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CFA"/>
    <w:multiLevelType w:val="hybridMultilevel"/>
    <w:tmpl w:val="CB308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54C"/>
    <w:multiLevelType w:val="hybridMultilevel"/>
    <w:tmpl w:val="B4A47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cs="Times New Roman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cs="Times New Roman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0"/>
  </w:num>
  <w:num w:numId="14">
    <w:abstractNumId w:val="1"/>
  </w:num>
  <w:num w:numId="15">
    <w:abstractNumId w:val="16"/>
  </w:num>
  <w:num w:numId="16">
    <w:abstractNumId w:val="9"/>
  </w:num>
  <w:num w:numId="17">
    <w:abstractNumId w:val="4"/>
  </w:num>
  <w:num w:numId="18">
    <w:abstractNumId w:val="11"/>
  </w:num>
  <w:num w:numId="19">
    <w:abstractNumId w:val="5"/>
  </w:num>
  <w:num w:numId="20">
    <w:abstractNumId w:val="17"/>
  </w:num>
  <w:num w:numId="21">
    <w:abstractNumId w:val="18"/>
  </w:num>
  <w:num w:numId="22">
    <w:abstractNumId w:val="0"/>
  </w:num>
  <w:num w:numId="23">
    <w:abstractNumId w:val="2"/>
  </w:num>
  <w:num w:numId="24">
    <w:abstractNumId w:val="15"/>
  </w:num>
  <w:num w:numId="25">
    <w:abstractNumId w:val="6"/>
  </w:num>
  <w:num w:numId="26">
    <w:abstractNumId w:val="12"/>
  </w:num>
  <w:num w:numId="27">
    <w:abstractNumId w:val="3"/>
  </w:num>
  <w:num w:numId="28">
    <w:abstractNumId w:val="7"/>
  </w:num>
  <w:num w:numId="29">
    <w:abstractNumId w:val="14"/>
  </w:num>
  <w:num w:numId="30">
    <w:abstractNumId w:val="8"/>
  </w:num>
  <w:num w:numId="3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efaultTableStyle w:val="svtlmka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42A29"/>
    <w:rsid w:val="00042E3F"/>
    <w:rsid w:val="00052096"/>
    <w:rsid w:val="00052203"/>
    <w:rsid w:val="00064961"/>
    <w:rsid w:val="000671A1"/>
    <w:rsid w:val="00067E42"/>
    <w:rsid w:val="000702EB"/>
    <w:rsid w:val="00070A37"/>
    <w:rsid w:val="00071A0B"/>
    <w:rsid w:val="00083066"/>
    <w:rsid w:val="00093D06"/>
    <w:rsid w:val="0009671F"/>
    <w:rsid w:val="000B1C78"/>
    <w:rsid w:val="000B6A0F"/>
    <w:rsid w:val="000C54CA"/>
    <w:rsid w:val="000D7E12"/>
    <w:rsid w:val="000E42FE"/>
    <w:rsid w:val="000F6130"/>
    <w:rsid w:val="0010586F"/>
    <w:rsid w:val="00123A64"/>
    <w:rsid w:val="00164EF3"/>
    <w:rsid w:val="0018567A"/>
    <w:rsid w:val="00186F17"/>
    <w:rsid w:val="0019255D"/>
    <w:rsid w:val="00194C0B"/>
    <w:rsid w:val="001B601A"/>
    <w:rsid w:val="001C46E0"/>
    <w:rsid w:val="001C5059"/>
    <w:rsid w:val="001E0977"/>
    <w:rsid w:val="001F162D"/>
    <w:rsid w:val="00204230"/>
    <w:rsid w:val="00234A96"/>
    <w:rsid w:val="002354B0"/>
    <w:rsid w:val="0024108C"/>
    <w:rsid w:val="0025361D"/>
    <w:rsid w:val="00254078"/>
    <w:rsid w:val="0025588A"/>
    <w:rsid w:val="00256B96"/>
    <w:rsid w:val="00270018"/>
    <w:rsid w:val="002737C5"/>
    <w:rsid w:val="00281996"/>
    <w:rsid w:val="002854A4"/>
    <w:rsid w:val="002A07D0"/>
    <w:rsid w:val="002A1469"/>
    <w:rsid w:val="002B6F52"/>
    <w:rsid w:val="002C4A76"/>
    <w:rsid w:val="002D1720"/>
    <w:rsid w:val="002E482D"/>
    <w:rsid w:val="002E71D8"/>
    <w:rsid w:val="00307445"/>
    <w:rsid w:val="0030754C"/>
    <w:rsid w:val="003213F3"/>
    <w:rsid w:val="003232A7"/>
    <w:rsid w:val="003334A3"/>
    <w:rsid w:val="003447A1"/>
    <w:rsid w:val="00347433"/>
    <w:rsid w:val="00365619"/>
    <w:rsid w:val="00371062"/>
    <w:rsid w:val="00371F2C"/>
    <w:rsid w:val="00376E5C"/>
    <w:rsid w:val="00387DC6"/>
    <w:rsid w:val="003924A4"/>
    <w:rsid w:val="003A158D"/>
    <w:rsid w:val="003A3DF2"/>
    <w:rsid w:val="003A44F7"/>
    <w:rsid w:val="003B11CF"/>
    <w:rsid w:val="003C7266"/>
    <w:rsid w:val="003E11C4"/>
    <w:rsid w:val="003E621A"/>
    <w:rsid w:val="003E7410"/>
    <w:rsid w:val="00410E1F"/>
    <w:rsid w:val="0041237B"/>
    <w:rsid w:val="004128DD"/>
    <w:rsid w:val="004241E6"/>
    <w:rsid w:val="00457480"/>
    <w:rsid w:val="0047428B"/>
    <w:rsid w:val="00480C92"/>
    <w:rsid w:val="00481EBC"/>
    <w:rsid w:val="00484FF0"/>
    <w:rsid w:val="004A0914"/>
    <w:rsid w:val="004A47A9"/>
    <w:rsid w:val="004A5FAD"/>
    <w:rsid w:val="004B3135"/>
    <w:rsid w:val="004F67B0"/>
    <w:rsid w:val="00501089"/>
    <w:rsid w:val="005143A3"/>
    <w:rsid w:val="0051527D"/>
    <w:rsid w:val="005152D4"/>
    <w:rsid w:val="00534D41"/>
    <w:rsid w:val="00535301"/>
    <w:rsid w:val="00550279"/>
    <w:rsid w:val="00565329"/>
    <w:rsid w:val="0057489A"/>
    <w:rsid w:val="00587E45"/>
    <w:rsid w:val="00590F8A"/>
    <w:rsid w:val="005E58B4"/>
    <w:rsid w:val="006107CB"/>
    <w:rsid w:val="00632CAE"/>
    <w:rsid w:val="00640878"/>
    <w:rsid w:val="00651A13"/>
    <w:rsid w:val="00651B3D"/>
    <w:rsid w:val="006561E8"/>
    <w:rsid w:val="00657C12"/>
    <w:rsid w:val="0067538E"/>
    <w:rsid w:val="00675A91"/>
    <w:rsid w:val="00676070"/>
    <w:rsid w:val="00676B95"/>
    <w:rsid w:val="00686BFE"/>
    <w:rsid w:val="006969DC"/>
    <w:rsid w:val="006B7915"/>
    <w:rsid w:val="006E5DEA"/>
    <w:rsid w:val="006F1C50"/>
    <w:rsid w:val="00715407"/>
    <w:rsid w:val="00720CAF"/>
    <w:rsid w:val="00733867"/>
    <w:rsid w:val="007427C4"/>
    <w:rsid w:val="00750336"/>
    <w:rsid w:val="00765D15"/>
    <w:rsid w:val="0077768C"/>
    <w:rsid w:val="007800D0"/>
    <w:rsid w:val="00782091"/>
    <w:rsid w:val="007A26B2"/>
    <w:rsid w:val="007B0FAA"/>
    <w:rsid w:val="007D4D2B"/>
    <w:rsid w:val="007F5403"/>
    <w:rsid w:val="007F7079"/>
    <w:rsid w:val="00801FCD"/>
    <w:rsid w:val="00824B4A"/>
    <w:rsid w:val="0084256E"/>
    <w:rsid w:val="00845C68"/>
    <w:rsid w:val="0085344E"/>
    <w:rsid w:val="00870C04"/>
    <w:rsid w:val="00872F11"/>
    <w:rsid w:val="0087485A"/>
    <w:rsid w:val="00893251"/>
    <w:rsid w:val="008A0410"/>
    <w:rsid w:val="008B5841"/>
    <w:rsid w:val="008C09AE"/>
    <w:rsid w:val="008D6C0A"/>
    <w:rsid w:val="008E0E8B"/>
    <w:rsid w:val="0090255C"/>
    <w:rsid w:val="00913E1D"/>
    <w:rsid w:val="00923F07"/>
    <w:rsid w:val="00926167"/>
    <w:rsid w:val="0093566C"/>
    <w:rsid w:val="009575B2"/>
    <w:rsid w:val="0096385B"/>
    <w:rsid w:val="0097568B"/>
    <w:rsid w:val="009A02E7"/>
    <w:rsid w:val="009B7562"/>
    <w:rsid w:val="009D7BFF"/>
    <w:rsid w:val="00A11FFE"/>
    <w:rsid w:val="00A15D32"/>
    <w:rsid w:val="00A21162"/>
    <w:rsid w:val="00A26849"/>
    <w:rsid w:val="00A540A2"/>
    <w:rsid w:val="00A70498"/>
    <w:rsid w:val="00A72167"/>
    <w:rsid w:val="00A9420D"/>
    <w:rsid w:val="00AB30E6"/>
    <w:rsid w:val="00AD012C"/>
    <w:rsid w:val="00AE225E"/>
    <w:rsid w:val="00AE5A01"/>
    <w:rsid w:val="00B211BA"/>
    <w:rsid w:val="00B314AF"/>
    <w:rsid w:val="00B33C34"/>
    <w:rsid w:val="00B34F33"/>
    <w:rsid w:val="00B37BC8"/>
    <w:rsid w:val="00B46BED"/>
    <w:rsid w:val="00B60780"/>
    <w:rsid w:val="00B872F8"/>
    <w:rsid w:val="00BA11C7"/>
    <w:rsid w:val="00BA2188"/>
    <w:rsid w:val="00BB1707"/>
    <w:rsid w:val="00BB53C7"/>
    <w:rsid w:val="00BD65C7"/>
    <w:rsid w:val="00BE4674"/>
    <w:rsid w:val="00BE58D4"/>
    <w:rsid w:val="00BE7DF2"/>
    <w:rsid w:val="00C220D8"/>
    <w:rsid w:val="00C5613D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2A4F"/>
    <w:rsid w:val="00D03920"/>
    <w:rsid w:val="00D05E96"/>
    <w:rsid w:val="00D15B71"/>
    <w:rsid w:val="00D274B9"/>
    <w:rsid w:val="00D71CB5"/>
    <w:rsid w:val="00D73467"/>
    <w:rsid w:val="00D74A8C"/>
    <w:rsid w:val="00D75EBD"/>
    <w:rsid w:val="00D83E43"/>
    <w:rsid w:val="00D925E1"/>
    <w:rsid w:val="00DA6EDB"/>
    <w:rsid w:val="00DB5A73"/>
    <w:rsid w:val="00DD541D"/>
    <w:rsid w:val="00DF1033"/>
    <w:rsid w:val="00E16E30"/>
    <w:rsid w:val="00E3040D"/>
    <w:rsid w:val="00E3774C"/>
    <w:rsid w:val="00E434A6"/>
    <w:rsid w:val="00E510BF"/>
    <w:rsid w:val="00E524EF"/>
    <w:rsid w:val="00E56D91"/>
    <w:rsid w:val="00E66C1C"/>
    <w:rsid w:val="00E80523"/>
    <w:rsid w:val="00E84EAE"/>
    <w:rsid w:val="00EA39BA"/>
    <w:rsid w:val="00EE1FC7"/>
    <w:rsid w:val="00EF092D"/>
    <w:rsid w:val="00EF34BE"/>
    <w:rsid w:val="00F16B28"/>
    <w:rsid w:val="00F25FD1"/>
    <w:rsid w:val="00F269B6"/>
    <w:rsid w:val="00F3745E"/>
    <w:rsid w:val="00F41363"/>
    <w:rsid w:val="00F41618"/>
    <w:rsid w:val="00F42EAE"/>
    <w:rsid w:val="00F639FB"/>
    <w:rsid w:val="00F6481E"/>
    <w:rsid w:val="00F657C0"/>
    <w:rsid w:val="00F74A31"/>
    <w:rsid w:val="00F7576B"/>
    <w:rsid w:val="00F85EA7"/>
    <w:rsid w:val="00FB3083"/>
    <w:rsid w:val="00FC32B0"/>
    <w:rsid w:val="00FC6169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28B4EA-8CF2-4755-A06A-CA13AC91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</w:pPr>
    <w:rPr>
      <w:rFonts w:ascii="Arial" w:hAnsi="Arial"/>
      <w:color w:val="221E1F"/>
      <w:sz w:val="19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B11CF"/>
    <w:pPr>
      <w:keepNext/>
      <w:keepLines/>
      <w:spacing w:line="400" w:lineRule="exac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482D"/>
    <w:pPr>
      <w:keepNext/>
      <w:keepLines/>
      <w:outlineLvl w:val="1"/>
    </w:pPr>
    <w:rPr>
      <w:rFonts w:eastAsia="Times New Roman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11CF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E482D"/>
    <w:rPr>
      <w:rFonts w:ascii="Arial" w:hAnsi="Arial" w:cs="Times New Roman"/>
      <w:b/>
      <w:bCs/>
      <w:color w:val="auto"/>
      <w:sz w:val="26"/>
      <w:szCs w:val="26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paragraph" w:styleId="Zhlav">
    <w:name w:val="header"/>
    <w:basedOn w:val="Normln"/>
    <w:link w:val="ZhlavChar"/>
    <w:uiPriority w:val="99"/>
    <w:semiHidden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7538E"/>
    <w:rPr>
      <w:rFonts w:ascii="Arial" w:hAnsi="Arial" w:cs="Times New Roman"/>
      <w:sz w:val="19"/>
    </w:rPr>
  </w:style>
  <w:style w:type="paragraph" w:styleId="Zpat">
    <w:name w:val="footer"/>
    <w:basedOn w:val="Normln"/>
    <w:link w:val="ZpatChar"/>
    <w:uiPriority w:val="99"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7538E"/>
    <w:rPr>
      <w:rFonts w:ascii="Arial" w:hAnsi="Arial" w:cs="Times New Roman"/>
      <w:sz w:val="19"/>
    </w:rPr>
  </w:style>
  <w:style w:type="paragraph" w:styleId="Textbubliny">
    <w:name w:val="Balloon Text"/>
    <w:basedOn w:val="Normln"/>
    <w:link w:val="TextbublinyChar"/>
    <w:uiPriority w:val="99"/>
    <w:semiHidden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538E"/>
    <w:rPr>
      <w:rFonts w:ascii="Tahoma" w:hAnsi="Tahoma" w:cs="Tahoma"/>
      <w:sz w:val="16"/>
      <w:szCs w:val="16"/>
    </w:rPr>
  </w:style>
  <w:style w:type="table" w:customStyle="1" w:styleId="68">
    <w:name w:val="68"/>
    <w:uiPriority w:val="99"/>
    <w:rsid w:val="00D734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D73467"/>
    <w:pPr>
      <w:spacing w:line="240" w:lineRule="exac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locked/>
    <w:rsid w:val="00F3745E"/>
    <w:rPr>
      <w:rFonts w:ascii="Arial" w:hAnsi="Arial"/>
      <w:color w:val="221E1F"/>
      <w:sz w:val="19"/>
      <w:lang w:eastAsia="en-US"/>
    </w:rPr>
  </w:style>
  <w:style w:type="character" w:customStyle="1" w:styleId="uroven1Char">
    <w:name w:val="uroven 1 Char"/>
    <w:basedOn w:val="Standardnpsmoodstavce"/>
    <w:link w:val="uroven1"/>
    <w:uiPriority w:val="99"/>
    <w:locked/>
    <w:rsid w:val="00FB3083"/>
    <w:rPr>
      <w:rFonts w:ascii="Arial" w:hAnsi="Arial"/>
      <w:color w:val="221E1F"/>
      <w:sz w:val="19"/>
      <w:lang w:eastAsia="en-US"/>
    </w:rPr>
  </w:style>
  <w:style w:type="table" w:customStyle="1" w:styleId="svtlmka">
    <w:name w:val="světlá mřížka"/>
    <w:basedOn w:val="Svtlmkatabulky1"/>
    <w:uiPriority w:val="99"/>
    <w:locked/>
    <w:rsid w:val="00194C0B"/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uiPriority w:val="99"/>
    <w:locked/>
    <w:rsid w:val="0045748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avcovhostylu">
    <w:name w:val="[Bez odstavcového stylu]"/>
    <w:uiPriority w:val="99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uiPriority w:val="99"/>
    <w:rsid w:val="003A44F7"/>
    <w:pPr>
      <w:numPr>
        <w:ilvl w:val="2"/>
        <w:numId w:val="24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uiPriority w:val="99"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uiPriority w:val="99"/>
    <w:locked/>
    <w:rsid w:val="00194C0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uiPriority w:val="99"/>
    <w:rsid w:val="0093566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uiPriority w:val="99"/>
    <w:rsid w:val="000B6A0F"/>
    <w:pPr>
      <w:numPr>
        <w:numId w:val="25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uiPriority w:val="99"/>
    <w:locked/>
    <w:rsid w:val="003A44F7"/>
    <w:rPr>
      <w:rFonts w:ascii="Arial" w:hAnsi="Arial"/>
      <w:color w:val="221E1F"/>
      <w:sz w:val="19"/>
      <w:lang w:eastAsia="en-US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0B6A0F"/>
    <w:rPr>
      <w:rFonts w:ascii="Arial" w:hAnsi="Arial"/>
      <w:color w:val="221E1F"/>
      <w:sz w:val="19"/>
      <w:lang w:eastAsia="en-US"/>
    </w:rPr>
  </w:style>
  <w:style w:type="paragraph" w:customStyle="1" w:styleId="uroven2">
    <w:name w:val="uroven 2"/>
    <w:basedOn w:val="slovanseznam"/>
    <w:uiPriority w:val="99"/>
    <w:rsid w:val="003A44F7"/>
    <w:pPr>
      <w:numPr>
        <w:ilvl w:val="1"/>
        <w:numId w:val="24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uiPriority w:val="99"/>
    <w:rsid w:val="00FB3083"/>
    <w:pPr>
      <w:numPr>
        <w:numId w:val="24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locked/>
    <w:rsid w:val="00C762BD"/>
    <w:pPr>
      <w:numPr>
        <w:numId w:val="11"/>
      </w:numPr>
      <w:contextualSpacing/>
    </w:pPr>
  </w:style>
  <w:style w:type="paragraph" w:customStyle="1" w:styleId="uroven4">
    <w:name w:val="uroven 4"/>
    <w:basedOn w:val="uroven3"/>
    <w:next w:val="uroven5"/>
    <w:uiPriority w:val="99"/>
    <w:locked/>
    <w:rsid w:val="003A44F7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uiPriority w:val="99"/>
    <w:locked/>
    <w:rsid w:val="00FD5AB3"/>
    <w:pPr>
      <w:numPr>
        <w:ilvl w:val="5"/>
      </w:numPr>
      <w:ind w:left="1219" w:hanging="215"/>
    </w:pPr>
  </w:style>
  <w:style w:type="paragraph" w:styleId="Textpoznpodarou">
    <w:name w:val="footnote text"/>
    <w:basedOn w:val="Normln"/>
    <w:link w:val="TextpoznpodarouChar"/>
    <w:uiPriority w:val="99"/>
    <w:semiHidden/>
    <w:locked/>
    <w:rsid w:val="0071540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15407"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locked/>
    <w:rsid w:val="00715407"/>
    <w:rPr>
      <w:rFonts w:cs="Times New Roman"/>
      <w:vertAlign w:val="superscript"/>
    </w:rPr>
  </w:style>
  <w:style w:type="numbering" w:customStyle="1" w:styleId="Styl2">
    <w:name w:val="Styl2"/>
    <w:rsid w:val="006F12A4"/>
    <w:pPr>
      <w:numPr>
        <w:numId w:val="14"/>
      </w:numPr>
    </w:pPr>
  </w:style>
  <w:style w:type="numbering" w:customStyle="1" w:styleId="Styl10">
    <w:name w:val="Styl10"/>
    <w:rsid w:val="006F12A4"/>
    <w:pPr>
      <w:numPr>
        <w:numId w:val="23"/>
      </w:numPr>
    </w:pPr>
  </w:style>
  <w:style w:type="numbering" w:customStyle="1" w:styleId="Styl5">
    <w:name w:val="Styl5"/>
    <w:rsid w:val="006F12A4"/>
    <w:pPr>
      <w:numPr>
        <w:numId w:val="17"/>
      </w:numPr>
    </w:pPr>
  </w:style>
  <w:style w:type="numbering" w:customStyle="1" w:styleId="Styl7">
    <w:name w:val="Styl7"/>
    <w:rsid w:val="006F12A4"/>
    <w:pPr>
      <w:numPr>
        <w:numId w:val="19"/>
      </w:numPr>
    </w:pPr>
  </w:style>
  <w:style w:type="numbering" w:customStyle="1" w:styleId="Styl4">
    <w:name w:val="Styl4"/>
    <w:rsid w:val="006F12A4"/>
    <w:pPr>
      <w:numPr>
        <w:numId w:val="16"/>
      </w:numPr>
    </w:pPr>
  </w:style>
  <w:style w:type="numbering" w:customStyle="1" w:styleId="Styl1">
    <w:name w:val="Styl1"/>
    <w:rsid w:val="006F12A4"/>
    <w:pPr>
      <w:numPr>
        <w:numId w:val="13"/>
      </w:numPr>
    </w:pPr>
  </w:style>
  <w:style w:type="numbering" w:customStyle="1" w:styleId="Styl6">
    <w:name w:val="Styl6"/>
    <w:rsid w:val="006F12A4"/>
    <w:pPr>
      <w:numPr>
        <w:numId w:val="18"/>
      </w:numPr>
    </w:pPr>
  </w:style>
  <w:style w:type="numbering" w:customStyle="1" w:styleId="Styl3">
    <w:name w:val="Styl3"/>
    <w:rsid w:val="006F12A4"/>
    <w:pPr>
      <w:numPr>
        <w:numId w:val="15"/>
      </w:numPr>
    </w:pPr>
  </w:style>
  <w:style w:type="numbering" w:customStyle="1" w:styleId="Styl8">
    <w:name w:val="Styl8"/>
    <w:rsid w:val="006F12A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941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Státní fond kinematografie</dc:creator>
  <cp:keywords/>
  <dc:description/>
  <cp:lastModifiedBy>Magdaléna Králová</cp:lastModifiedBy>
  <cp:revision>19</cp:revision>
  <cp:lastPrinted>2014-03-19T21:39:00Z</cp:lastPrinted>
  <dcterms:created xsi:type="dcterms:W3CDTF">2017-02-08T14:03:00Z</dcterms:created>
  <dcterms:modified xsi:type="dcterms:W3CDTF">2017-02-20T10:03:00Z</dcterms:modified>
</cp:coreProperties>
</file>